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AC" w:rsidRPr="001502D6" w:rsidRDefault="001259AC" w:rsidP="001502D6">
      <w:pPr>
        <w:suppressLineNumbers/>
        <w:pBdr>
          <w:top w:val="single" w:sz="12" w:space="1" w:color="0F243E"/>
        </w:pBdr>
        <w:spacing w:after="0" w:line="240" w:lineRule="auto"/>
        <w:jc w:val="center"/>
        <w:rPr>
          <w:rFonts w:ascii="Adobe Caslon Pro Bold" w:hAnsi="Adobe Caslon Pro Bold" w:cs="Calibri"/>
          <w:bCs/>
          <w:color w:val="17365D"/>
          <w:sz w:val="6"/>
          <w:szCs w:val="8"/>
        </w:rPr>
      </w:pPr>
      <w:bookmarkStart w:id="0" w:name="_GoBack"/>
      <w:bookmarkEnd w:id="0"/>
    </w:p>
    <w:p w:rsidR="002329D0" w:rsidRPr="002041DC" w:rsidRDefault="002041DC" w:rsidP="001502D6">
      <w:pPr>
        <w:suppressLineNumbers/>
        <w:pBdr>
          <w:top w:val="single" w:sz="12" w:space="1" w:color="0F243E"/>
        </w:pBdr>
        <w:spacing w:after="0" w:line="240" w:lineRule="auto"/>
        <w:jc w:val="center"/>
        <w:rPr>
          <w:rFonts w:ascii="Adobe Caslon Pro Bold" w:hAnsi="Adobe Caslon Pro Bold" w:cs="Calibri"/>
          <w:b/>
          <w:bCs/>
          <w:color w:val="17365D"/>
          <w:sz w:val="48"/>
        </w:rPr>
      </w:pPr>
      <w:hyperlink r:id="rId7" w:history="1">
        <w:r w:rsidRPr="002041DC">
          <w:rPr>
            <w:rStyle w:val="Heading3Char"/>
          </w:rPr>
          <w:t>British Journal of Pharmacy</w:t>
        </w:r>
      </w:hyperlink>
    </w:p>
    <w:p w:rsidR="002329D0" w:rsidRPr="003D154E" w:rsidRDefault="008074CA" w:rsidP="001502D6">
      <w:pPr>
        <w:suppressLineNumbers/>
        <w:pBdr>
          <w:bottom w:val="single" w:sz="24" w:space="1" w:color="0F243E"/>
        </w:pBdr>
        <w:jc w:val="center"/>
        <w:rPr>
          <w:rFonts w:ascii="Calibri" w:hAnsi="Calibri" w:cs="Calibri"/>
          <w:color w:val="17365D"/>
        </w:rPr>
      </w:pPr>
      <w:hyperlink r:id="rId8" w:history="1">
        <w:r w:rsidR="003B5F9E" w:rsidRPr="003D154E">
          <w:rPr>
            <w:rFonts w:ascii="Calibri" w:hAnsi="Calibri"/>
            <w:color w:val="17365D"/>
          </w:rPr>
          <w:t>www.bjpharm.hud.ac.uk</w:t>
        </w:r>
      </w:hyperlink>
      <w:r w:rsidR="001B107D" w:rsidRPr="003D154E">
        <w:rPr>
          <w:rFonts w:ascii="Calibri" w:hAnsi="Calibri" w:cs="Calibri"/>
          <w:noProof/>
          <w:color w:val="17365D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266700</wp:posOffset>
                </wp:positionV>
                <wp:extent cx="2541905" cy="285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F2D" w:rsidRPr="001502D6" w:rsidRDefault="00053BD8" w:rsidP="006B0F2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F243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F243E"/>
                                <w:sz w:val="18"/>
                                <w:szCs w:val="18"/>
                              </w:rPr>
                              <w:t>&lt;</w:t>
                            </w:r>
                            <w:r w:rsidR="00E846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F243E"/>
                                <w:sz w:val="18"/>
                                <w:szCs w:val="18"/>
                              </w:rPr>
                              <w:t>Manuscript type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F243E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45pt;margin-top:21pt;width:200.15pt;height:22.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" filled="f" stroked="f">
                <v:textbox>
                  <w:txbxContent>
                    <w:p w:rsidR="006B0F2D" w:rsidRPr="001502D6" w:rsidRDefault="00053BD8" w:rsidP="006B0F2D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F243E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F243E"/>
                          <w:sz w:val="18"/>
                          <w:szCs w:val="18"/>
                        </w:rPr>
                        <w:t>&lt;</w:t>
                      </w:r>
                      <w:r w:rsidR="00E846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F243E"/>
                          <w:sz w:val="18"/>
                          <w:szCs w:val="18"/>
                        </w:rPr>
                        <w:t>Manuscript type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F243E"/>
                          <w:sz w:val="18"/>
                          <w:szCs w:val="18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:rsidR="00743DE3" w:rsidRPr="00DB4624" w:rsidRDefault="0010563A" w:rsidP="0010563A">
      <w:pPr>
        <w:pStyle w:val="Heading1"/>
        <w:suppressLineNumbers/>
      </w:pPr>
      <w:r>
        <w:t>Your title here</w:t>
      </w:r>
    </w:p>
    <w:p w:rsidR="0076595A" w:rsidRPr="00B501B5" w:rsidRDefault="00F611FA" w:rsidP="008358D8">
      <w:pPr>
        <w:pStyle w:val="Authors"/>
        <w:suppressLineNumbers/>
      </w:pPr>
      <w:r w:rsidRPr="00B501B5">
        <w:t xml:space="preserve">First </w:t>
      </w:r>
      <w:r w:rsidR="0076595A" w:rsidRPr="00B501B5">
        <w:t>Author, Second Author, Third Author*</w:t>
      </w:r>
    </w:p>
    <w:p w:rsidR="0076595A" w:rsidRPr="001109BF" w:rsidRDefault="0076595A" w:rsidP="001C1BCE">
      <w:pPr>
        <w:pStyle w:val="Affiliation"/>
        <w:suppressLineNumbers/>
      </w:pPr>
      <w:r w:rsidRPr="001109BF">
        <w:t>Authors’ affiliations</w:t>
      </w:r>
      <w:r w:rsidR="001C1BCE">
        <w:t>,</w:t>
      </w:r>
      <w:r w:rsidRPr="001109BF">
        <w:t xml:space="preserve"> addresses, </w:t>
      </w:r>
      <w:r w:rsidR="004D7B84">
        <w:t>Country</w:t>
      </w:r>
    </w:p>
    <w:p w:rsidR="00F611FA" w:rsidRPr="001502D6" w:rsidRDefault="00F611FA" w:rsidP="001502D6">
      <w:pPr>
        <w:suppressLineNumbers/>
        <w:pBdr>
          <w:bottom w:val="single" w:sz="12" w:space="1" w:color="0F243E"/>
        </w:pBdr>
        <w:spacing w:after="0"/>
        <w:rPr>
          <w:rFonts w:ascii="Adobe Garamond Pro" w:hAnsi="Adobe Garamond Pro" w:cs="Calibri"/>
          <w:sz w:val="6"/>
          <w:szCs w:val="8"/>
        </w:rPr>
      </w:pPr>
    </w:p>
    <w:p w:rsidR="00D8455B" w:rsidRPr="001502D6" w:rsidRDefault="00D8455B" w:rsidP="001502D6">
      <w:pPr>
        <w:suppressLineNumbers/>
        <w:pBdr>
          <w:bottom w:val="single" w:sz="12" w:space="1" w:color="0F243E"/>
        </w:pBdr>
        <w:spacing w:after="0"/>
        <w:rPr>
          <w:rFonts w:ascii="Adobe Garamond Pro" w:hAnsi="Adobe Garamond Pro" w:cs="Calibri"/>
          <w:sz w:val="8"/>
          <w:szCs w:val="8"/>
        </w:rPr>
        <w:sectPr w:rsidR="00D8455B" w:rsidRPr="001502D6" w:rsidSect="001D3436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1236" w:right="851" w:bottom="1134" w:left="1021" w:header="709" w:footer="709" w:gutter="0"/>
          <w:lnNumType w:countBy="1"/>
          <w:cols w:space="708"/>
          <w:docGrid w:linePitch="360"/>
        </w:sectPr>
      </w:pPr>
    </w:p>
    <w:p w:rsidR="0076595A" w:rsidRPr="006E2020" w:rsidRDefault="0076595A" w:rsidP="008358D8">
      <w:pPr>
        <w:pStyle w:val="Abstract"/>
        <w:suppressLineNumbers/>
      </w:pPr>
      <w:r w:rsidRPr="006E2020">
        <w:t>A</w:t>
      </w:r>
      <w:r w:rsidR="0013271B">
        <w:t xml:space="preserve"> </w:t>
      </w:r>
      <w:r w:rsidRPr="006E2020">
        <w:t>R</w:t>
      </w:r>
      <w:r w:rsidR="0013271B">
        <w:t xml:space="preserve"> </w:t>
      </w:r>
      <w:r w:rsidRPr="006E2020">
        <w:t>T</w:t>
      </w:r>
      <w:r w:rsidR="0013271B">
        <w:t xml:space="preserve"> </w:t>
      </w:r>
      <w:r w:rsidRPr="006E2020">
        <w:t>I</w:t>
      </w:r>
      <w:r w:rsidR="0013271B">
        <w:t xml:space="preserve"> </w:t>
      </w:r>
      <w:r w:rsidRPr="006E2020">
        <w:t>C</w:t>
      </w:r>
      <w:r w:rsidR="0013271B">
        <w:t xml:space="preserve"> </w:t>
      </w:r>
      <w:r w:rsidRPr="006E2020">
        <w:t>L</w:t>
      </w:r>
      <w:r w:rsidR="0013271B">
        <w:t xml:space="preserve"> </w:t>
      </w:r>
      <w:r w:rsidRPr="006E2020">
        <w:t>E</w:t>
      </w:r>
      <w:r w:rsidR="0013271B">
        <w:t xml:space="preserve">  </w:t>
      </w:r>
      <w:r w:rsidRPr="006E2020">
        <w:t xml:space="preserve"> I</w:t>
      </w:r>
      <w:r w:rsidR="0013271B">
        <w:t xml:space="preserve"> </w:t>
      </w:r>
      <w:r w:rsidRPr="006E2020">
        <w:t>N</w:t>
      </w:r>
      <w:r w:rsidR="0013271B">
        <w:t xml:space="preserve"> </w:t>
      </w:r>
      <w:r w:rsidRPr="006E2020">
        <w:t>F</w:t>
      </w:r>
      <w:r w:rsidR="0013271B">
        <w:t xml:space="preserve"> </w:t>
      </w:r>
      <w:r w:rsidRPr="006E2020">
        <w:t>O</w:t>
      </w:r>
    </w:p>
    <w:p w:rsidR="000D1165" w:rsidRPr="00F611FA" w:rsidRDefault="0076595A" w:rsidP="004F4270">
      <w:pPr>
        <w:pStyle w:val="Info"/>
      </w:pPr>
      <w:r w:rsidRPr="00F611FA">
        <w:t xml:space="preserve">Received: </w:t>
      </w:r>
      <w:r w:rsidR="006231EB">
        <w:t>0</w:t>
      </w:r>
      <w:r w:rsidR="004F4270">
        <w:t>1</w:t>
      </w:r>
      <w:r w:rsidR="006231EB">
        <w:t>/</w:t>
      </w:r>
      <w:r w:rsidR="004F4270">
        <w:t>01</w:t>
      </w:r>
      <w:r w:rsidR="006231EB">
        <w:t>/201</w:t>
      </w:r>
      <w:r w:rsidR="004F4270">
        <w:t>7</w:t>
      </w:r>
    </w:p>
    <w:p w:rsidR="0076595A" w:rsidRPr="001502D6" w:rsidRDefault="0076595A" w:rsidP="0079296F">
      <w:pPr>
        <w:spacing w:after="0" w:line="240" w:lineRule="auto"/>
        <w:rPr>
          <w:rFonts w:ascii="Adobe Garamond Pro" w:hAnsi="Adobe Garamond Pro" w:cs="Calibri"/>
          <w:sz w:val="20"/>
        </w:rPr>
      </w:pPr>
      <w:r w:rsidRPr="001502D6">
        <w:rPr>
          <w:rFonts w:ascii="Adobe Garamond Pro" w:hAnsi="Adobe Garamond Pro" w:cs="Calibri"/>
          <w:sz w:val="20"/>
        </w:rPr>
        <w:t xml:space="preserve">Accepted: </w:t>
      </w:r>
      <w:r w:rsidR="0079296F" w:rsidRPr="001502D6">
        <w:rPr>
          <w:rFonts w:ascii="Adobe Garamond Pro" w:hAnsi="Adobe Garamond Pro" w:cs="Calibri"/>
          <w:sz w:val="20"/>
        </w:rPr>
        <w:t>01/01/0001</w:t>
      </w:r>
    </w:p>
    <w:p w:rsidR="0076595A" w:rsidRPr="001502D6" w:rsidRDefault="0076595A" w:rsidP="0079296F">
      <w:pPr>
        <w:spacing w:after="0" w:line="240" w:lineRule="auto"/>
        <w:rPr>
          <w:rFonts w:ascii="Adobe Garamond Pro" w:hAnsi="Adobe Garamond Pro" w:cs="Calibri"/>
          <w:sz w:val="20"/>
        </w:rPr>
      </w:pPr>
      <w:r w:rsidRPr="001502D6">
        <w:rPr>
          <w:rFonts w:ascii="Adobe Garamond Pro" w:hAnsi="Adobe Garamond Pro" w:cs="Calibri"/>
          <w:sz w:val="20"/>
        </w:rPr>
        <w:t xml:space="preserve">Published: </w:t>
      </w:r>
      <w:r w:rsidR="0079296F" w:rsidRPr="001502D6">
        <w:rPr>
          <w:rFonts w:ascii="Adobe Garamond Pro" w:hAnsi="Adobe Garamond Pro" w:cs="Calibri"/>
          <w:sz w:val="20"/>
        </w:rPr>
        <w:t>01/01/0001</w:t>
      </w:r>
    </w:p>
    <w:p w:rsidR="00F611FA" w:rsidRPr="001502D6" w:rsidRDefault="00F611FA" w:rsidP="00F611FA">
      <w:pPr>
        <w:spacing w:after="0" w:line="240" w:lineRule="auto"/>
        <w:rPr>
          <w:rFonts w:ascii="Adobe Garamond Pro Bold" w:hAnsi="Adobe Garamond Pro Bold" w:cs="Calibri"/>
          <w:sz w:val="20"/>
        </w:rPr>
      </w:pPr>
    </w:p>
    <w:p w:rsidR="00F611FA" w:rsidRPr="001502D6" w:rsidRDefault="00F611FA" w:rsidP="00F611FA">
      <w:pPr>
        <w:spacing w:after="0" w:line="240" w:lineRule="auto"/>
        <w:rPr>
          <w:rFonts w:ascii="Adobe Garamond Pro" w:hAnsi="Adobe Garamond Pro" w:cs="Calibri"/>
          <w:sz w:val="20"/>
        </w:rPr>
      </w:pPr>
      <w:r w:rsidRPr="001502D6">
        <w:rPr>
          <w:rFonts w:ascii="Adobe Garamond Pro Bold" w:hAnsi="Adobe Garamond Pro Bold" w:cs="Calibri"/>
          <w:sz w:val="20"/>
        </w:rPr>
        <w:t>*</w:t>
      </w:r>
      <w:r w:rsidRPr="001502D6">
        <w:rPr>
          <w:rFonts w:ascii="Adobe Garamond Pro" w:hAnsi="Adobe Garamond Pro" w:cs="Calibri"/>
          <w:sz w:val="20"/>
        </w:rPr>
        <w:t xml:space="preserve">Corresponding author. </w:t>
      </w:r>
    </w:p>
    <w:p w:rsidR="00F611FA" w:rsidRPr="001502D6" w:rsidRDefault="00F611FA" w:rsidP="00386C7C">
      <w:pPr>
        <w:spacing w:after="0" w:line="240" w:lineRule="auto"/>
        <w:rPr>
          <w:rFonts w:ascii="Adobe Garamond Pro" w:hAnsi="Adobe Garamond Pro" w:cs="Calibri"/>
          <w:sz w:val="20"/>
        </w:rPr>
      </w:pPr>
      <w:r w:rsidRPr="001502D6">
        <w:rPr>
          <w:rFonts w:ascii="Adobe Garamond Pro" w:hAnsi="Adobe Garamond Pro" w:cs="Calibri"/>
          <w:sz w:val="20"/>
        </w:rPr>
        <w:t>Tel.: +</w:t>
      </w:r>
      <w:r w:rsidR="00386C7C" w:rsidRPr="001502D6">
        <w:rPr>
          <w:rFonts w:ascii="Adobe Garamond Pro" w:hAnsi="Adobe Garamond Pro" w:cs="Calibri"/>
          <w:sz w:val="20"/>
        </w:rPr>
        <w:t>99</w:t>
      </w:r>
      <w:r w:rsidRPr="001502D6">
        <w:rPr>
          <w:rFonts w:ascii="Adobe Garamond Pro" w:hAnsi="Adobe Garamond Pro" w:cs="Calibri"/>
          <w:sz w:val="20"/>
        </w:rPr>
        <w:t xml:space="preserve"> 1234 567 890</w:t>
      </w:r>
    </w:p>
    <w:p w:rsidR="00F611FA" w:rsidRPr="001502D6" w:rsidRDefault="00F611FA" w:rsidP="00386C7C">
      <w:pPr>
        <w:spacing w:after="0" w:line="240" w:lineRule="auto"/>
        <w:rPr>
          <w:rFonts w:ascii="Adobe Garamond Pro" w:hAnsi="Adobe Garamond Pro" w:cs="Calibri"/>
          <w:sz w:val="20"/>
        </w:rPr>
      </w:pPr>
      <w:r w:rsidRPr="001502D6">
        <w:rPr>
          <w:rFonts w:ascii="Adobe Garamond Pro" w:hAnsi="Adobe Garamond Pro" w:cs="Calibri"/>
          <w:sz w:val="20"/>
        </w:rPr>
        <w:t>Fax: +</w:t>
      </w:r>
      <w:r w:rsidR="00386C7C" w:rsidRPr="001502D6">
        <w:rPr>
          <w:rFonts w:ascii="Adobe Garamond Pro" w:hAnsi="Adobe Garamond Pro" w:cs="Calibri"/>
          <w:sz w:val="20"/>
        </w:rPr>
        <w:t>99</w:t>
      </w:r>
      <w:r w:rsidRPr="001502D6">
        <w:rPr>
          <w:rFonts w:ascii="Adobe Garamond Pro" w:hAnsi="Adobe Garamond Pro" w:cs="Calibri"/>
          <w:sz w:val="20"/>
        </w:rPr>
        <w:t xml:space="preserve"> 1234 567 890</w:t>
      </w:r>
    </w:p>
    <w:p w:rsidR="00F611FA" w:rsidRPr="001502D6" w:rsidRDefault="00F611FA" w:rsidP="00F611FA">
      <w:pPr>
        <w:spacing w:after="0" w:line="240" w:lineRule="auto"/>
        <w:rPr>
          <w:rFonts w:ascii="Adobe Garamond Pro" w:hAnsi="Adobe Garamond Pro" w:cs="Calibri"/>
          <w:sz w:val="20"/>
        </w:rPr>
      </w:pPr>
      <w:r w:rsidRPr="001502D6">
        <w:rPr>
          <w:rFonts w:ascii="Adobe Garamond Pro" w:hAnsi="Adobe Garamond Pro" w:cs="Calibri"/>
          <w:sz w:val="20"/>
        </w:rPr>
        <w:t>E-mail: a.b@xyz.ac.uk</w:t>
      </w:r>
    </w:p>
    <w:p w:rsidR="00F611FA" w:rsidRDefault="00876298" w:rsidP="007D5929">
      <w:pPr>
        <w:spacing w:before="240" w:after="0" w:line="240" w:lineRule="auto"/>
        <w:rPr>
          <w:rFonts w:ascii="Adobe Garamond Pro" w:hAnsi="Adobe Garamond Pro" w:cs="Calibri"/>
          <w:sz w:val="20"/>
        </w:rPr>
      </w:pPr>
      <w:r w:rsidRPr="00876298">
        <w:rPr>
          <w:rFonts w:ascii="Adobe Garamond Pro" w:hAnsi="Adobe Garamond Pro" w:cs="Calibri"/>
          <w:sz w:val="20"/>
        </w:rPr>
        <w:t xml:space="preserve">KEYWORDS: </w:t>
      </w:r>
      <w:r>
        <w:rPr>
          <w:rFonts w:ascii="Adobe Garamond Pro" w:hAnsi="Adobe Garamond Pro" w:cs="Calibri"/>
          <w:sz w:val="20"/>
        </w:rPr>
        <w:t>(</w:t>
      </w:r>
      <w:r w:rsidR="004B57D3">
        <w:rPr>
          <w:rFonts w:ascii="Adobe Garamond Pro" w:hAnsi="Adobe Garamond Pro" w:cs="Calibri"/>
          <w:sz w:val="20"/>
        </w:rPr>
        <w:t xml:space="preserve">list </w:t>
      </w:r>
      <w:r>
        <w:rPr>
          <w:rFonts w:ascii="Adobe Garamond Pro" w:hAnsi="Adobe Garamond Pro" w:cs="Calibri"/>
          <w:sz w:val="20"/>
        </w:rPr>
        <w:t xml:space="preserve">upto four keywords </w:t>
      </w:r>
      <w:r w:rsidR="004B57D3">
        <w:rPr>
          <w:rFonts w:ascii="Adobe Garamond Pro" w:hAnsi="Adobe Garamond Pro" w:cs="Calibri"/>
          <w:sz w:val="20"/>
        </w:rPr>
        <w:t xml:space="preserve">here </w:t>
      </w:r>
      <w:r>
        <w:rPr>
          <w:rFonts w:ascii="Adobe Garamond Pro" w:hAnsi="Adobe Garamond Pro" w:cs="Calibri"/>
          <w:sz w:val="20"/>
        </w:rPr>
        <w:t xml:space="preserve">separated by </w:t>
      </w:r>
      <w:r w:rsidR="007D5929">
        <w:rPr>
          <w:rFonts w:ascii="Adobe Garamond Pro" w:hAnsi="Adobe Garamond Pro" w:cs="Calibri"/>
          <w:sz w:val="20"/>
        </w:rPr>
        <w:t>semicolon</w:t>
      </w:r>
      <w:r>
        <w:rPr>
          <w:rFonts w:ascii="Adobe Garamond Pro" w:hAnsi="Adobe Garamond Pro" w:cs="Calibri"/>
          <w:sz w:val="20"/>
        </w:rPr>
        <w:t>)</w:t>
      </w:r>
    </w:p>
    <w:p w:rsidR="008074CA" w:rsidRPr="001502D6" w:rsidRDefault="008074CA" w:rsidP="00497312">
      <w:pPr>
        <w:spacing w:before="240" w:after="0" w:line="240" w:lineRule="auto"/>
        <w:rPr>
          <w:rFonts w:ascii="Adobe Garamond Pro" w:hAnsi="Adobe Garamond Pro" w:cs="Calibri"/>
          <w:sz w:val="20"/>
        </w:rPr>
      </w:pPr>
    </w:p>
    <w:p w:rsidR="00F611FA" w:rsidRPr="001502D6" w:rsidRDefault="00F611FA" w:rsidP="001502D6">
      <w:pPr>
        <w:pBdr>
          <w:bottom w:val="single" w:sz="8" w:space="1" w:color="0F243E"/>
        </w:pBdr>
        <w:rPr>
          <w:rFonts w:ascii="Book Antiqua" w:hAnsi="Book Antiqua" w:cs="Calibri"/>
          <w:sz w:val="20"/>
        </w:rPr>
      </w:pPr>
      <w:r w:rsidRPr="001502D6">
        <w:rPr>
          <w:rFonts w:ascii="Adobe Garamond Pro" w:hAnsi="Adobe Garamond Pro" w:cs="Calibri"/>
          <w:sz w:val="24"/>
        </w:rPr>
        <w:br w:type="column"/>
      </w:r>
      <w:r w:rsidRPr="001502D6">
        <w:rPr>
          <w:rFonts w:ascii="Book Antiqua" w:hAnsi="Book Antiqua" w:cs="Calibri"/>
          <w:sz w:val="20"/>
        </w:rPr>
        <w:t>A</w:t>
      </w:r>
      <w:r w:rsidR="0013271B" w:rsidRPr="001502D6">
        <w:rPr>
          <w:rFonts w:ascii="Book Antiqua" w:hAnsi="Book Antiqua" w:cs="Calibri"/>
          <w:sz w:val="20"/>
        </w:rPr>
        <w:t xml:space="preserve"> </w:t>
      </w:r>
      <w:r w:rsidRPr="001502D6">
        <w:rPr>
          <w:rFonts w:ascii="Book Antiqua" w:hAnsi="Book Antiqua" w:cs="Calibri"/>
          <w:sz w:val="20"/>
        </w:rPr>
        <w:t>B</w:t>
      </w:r>
      <w:r w:rsidR="0013271B" w:rsidRPr="001502D6">
        <w:rPr>
          <w:rFonts w:ascii="Book Antiqua" w:hAnsi="Book Antiqua" w:cs="Calibri"/>
          <w:sz w:val="20"/>
        </w:rPr>
        <w:t xml:space="preserve"> </w:t>
      </w:r>
      <w:r w:rsidRPr="001502D6">
        <w:rPr>
          <w:rFonts w:ascii="Book Antiqua" w:hAnsi="Book Antiqua" w:cs="Calibri"/>
          <w:sz w:val="20"/>
        </w:rPr>
        <w:t>S</w:t>
      </w:r>
      <w:r w:rsidR="0013271B" w:rsidRPr="001502D6">
        <w:rPr>
          <w:rFonts w:ascii="Book Antiqua" w:hAnsi="Book Antiqua" w:cs="Calibri"/>
          <w:sz w:val="20"/>
        </w:rPr>
        <w:t xml:space="preserve"> </w:t>
      </w:r>
      <w:r w:rsidRPr="001502D6">
        <w:rPr>
          <w:rFonts w:ascii="Book Antiqua" w:hAnsi="Book Antiqua" w:cs="Calibri"/>
          <w:sz w:val="20"/>
        </w:rPr>
        <w:t>T</w:t>
      </w:r>
      <w:r w:rsidR="0013271B" w:rsidRPr="001502D6">
        <w:rPr>
          <w:rFonts w:ascii="Book Antiqua" w:hAnsi="Book Antiqua" w:cs="Calibri"/>
          <w:sz w:val="20"/>
        </w:rPr>
        <w:t xml:space="preserve"> </w:t>
      </w:r>
      <w:r w:rsidRPr="001502D6">
        <w:rPr>
          <w:rFonts w:ascii="Book Antiqua" w:hAnsi="Book Antiqua" w:cs="Calibri"/>
          <w:sz w:val="20"/>
        </w:rPr>
        <w:t>R</w:t>
      </w:r>
      <w:r w:rsidR="0013271B" w:rsidRPr="001502D6">
        <w:rPr>
          <w:rFonts w:ascii="Book Antiqua" w:hAnsi="Book Antiqua" w:cs="Calibri"/>
          <w:sz w:val="20"/>
        </w:rPr>
        <w:t xml:space="preserve"> </w:t>
      </w:r>
      <w:r w:rsidRPr="001502D6">
        <w:rPr>
          <w:rFonts w:ascii="Book Antiqua" w:hAnsi="Book Antiqua" w:cs="Calibri"/>
          <w:sz w:val="20"/>
        </w:rPr>
        <w:t>A</w:t>
      </w:r>
      <w:r w:rsidR="0013271B" w:rsidRPr="001502D6">
        <w:rPr>
          <w:rFonts w:ascii="Book Antiqua" w:hAnsi="Book Antiqua" w:cs="Calibri"/>
          <w:sz w:val="20"/>
        </w:rPr>
        <w:t xml:space="preserve"> </w:t>
      </w:r>
      <w:r w:rsidRPr="001502D6">
        <w:rPr>
          <w:rFonts w:ascii="Book Antiqua" w:hAnsi="Book Antiqua" w:cs="Calibri"/>
          <w:sz w:val="20"/>
        </w:rPr>
        <w:t>C</w:t>
      </w:r>
      <w:r w:rsidR="0013271B" w:rsidRPr="001502D6">
        <w:rPr>
          <w:rFonts w:ascii="Book Antiqua" w:hAnsi="Book Antiqua" w:cs="Calibri"/>
          <w:sz w:val="20"/>
        </w:rPr>
        <w:t xml:space="preserve"> </w:t>
      </w:r>
      <w:r w:rsidRPr="001502D6">
        <w:rPr>
          <w:rFonts w:ascii="Book Antiqua" w:hAnsi="Book Antiqua" w:cs="Calibri"/>
          <w:sz w:val="20"/>
        </w:rPr>
        <w:t>T</w:t>
      </w:r>
    </w:p>
    <w:p w:rsidR="00F611FA" w:rsidRDefault="00F611FA" w:rsidP="00876298">
      <w:pPr>
        <w:pStyle w:val="Abstractbody"/>
        <w:suppressLineNumbers/>
        <w:spacing w:line="276" w:lineRule="auto"/>
      </w:pPr>
      <w:r w:rsidRPr="00F611FA">
        <w:t xml:space="preserve">This is the first template for </w:t>
      </w:r>
      <w:r w:rsidR="000419F8">
        <w:t>BJPharm</w:t>
      </w:r>
      <w:r w:rsidRPr="00F611FA">
        <w:t xml:space="preserve"> – this is the first issue of this journal.</w:t>
      </w:r>
      <w:r w:rsidR="001A4E7C">
        <w:t xml:space="preserve"> This is an online free access journal.</w:t>
      </w:r>
      <w:r w:rsidRPr="00F611FA">
        <w:t xml:space="preserve"> </w:t>
      </w:r>
      <w:r w:rsidR="001A4E7C" w:rsidRPr="00F611FA">
        <w:t xml:space="preserve">This is the first template for </w:t>
      </w:r>
      <w:r w:rsidR="000419F8">
        <w:t>BJPharm</w:t>
      </w:r>
      <w:r w:rsidR="001A4E7C" w:rsidRPr="00F611FA">
        <w:t xml:space="preserve"> – this is the first issue of this journal.</w:t>
      </w:r>
      <w:r w:rsidR="001A4E7C">
        <w:t xml:space="preserve"> This is an online free access journal.</w:t>
      </w:r>
      <w:r w:rsidR="001A4E7C" w:rsidRPr="001A4E7C">
        <w:t xml:space="preserve"> </w:t>
      </w:r>
      <w:r w:rsidR="001A4E7C" w:rsidRPr="00F611FA">
        <w:t xml:space="preserve">This is the first template for </w:t>
      </w:r>
      <w:r w:rsidR="000419F8">
        <w:t>BJPharm</w:t>
      </w:r>
      <w:r w:rsidR="001A4E7C" w:rsidRPr="00F611FA">
        <w:t xml:space="preserve"> – this is the first issue of this journal.</w:t>
      </w:r>
      <w:r w:rsidR="001A4E7C">
        <w:t xml:space="preserve"> This is an online free access journal.</w:t>
      </w:r>
      <w:r w:rsidR="001A4E7C" w:rsidRPr="001A4E7C">
        <w:t xml:space="preserve"> </w:t>
      </w:r>
      <w:r w:rsidR="001A4E7C" w:rsidRPr="00F611FA">
        <w:t xml:space="preserve">This is the first template for </w:t>
      </w:r>
      <w:r w:rsidR="000419F8">
        <w:t>BJPharm</w:t>
      </w:r>
      <w:r w:rsidR="001A4E7C" w:rsidRPr="00F611FA">
        <w:t xml:space="preserve"> – this is the first issue of this journal.</w:t>
      </w:r>
      <w:r w:rsidR="001A4E7C">
        <w:t xml:space="preserve"> This is an online free access journal.</w:t>
      </w:r>
      <w:r w:rsidR="001A4E7C" w:rsidRPr="001A4E7C">
        <w:t xml:space="preserve"> </w:t>
      </w:r>
      <w:r w:rsidR="001A4E7C" w:rsidRPr="00F611FA">
        <w:t xml:space="preserve">This is the first template for </w:t>
      </w:r>
      <w:r w:rsidR="000419F8">
        <w:t>BJPharm</w:t>
      </w:r>
      <w:r w:rsidR="001A4E7C" w:rsidRPr="00F611FA">
        <w:t xml:space="preserve"> – this is the first issue of this journal.</w:t>
      </w:r>
      <w:r w:rsidR="001A4E7C">
        <w:t xml:space="preserve"> This is an online free access journal.</w:t>
      </w:r>
      <w:r w:rsidR="001A4E7C" w:rsidRPr="001A4E7C">
        <w:t xml:space="preserve"> </w:t>
      </w:r>
      <w:r w:rsidR="001A4E7C" w:rsidRPr="00F611FA">
        <w:t xml:space="preserve">This is the first template for </w:t>
      </w:r>
      <w:r w:rsidR="000419F8">
        <w:t>BJPharm</w:t>
      </w:r>
      <w:r w:rsidR="001A4E7C" w:rsidRPr="00F611FA">
        <w:t xml:space="preserve"> – this is the first issue of this journal.</w:t>
      </w:r>
      <w:r w:rsidR="001A4E7C">
        <w:t xml:space="preserve"> This is an online free access journal.</w:t>
      </w:r>
      <w:r w:rsidR="001A4E7C" w:rsidRPr="001A4E7C">
        <w:t xml:space="preserve"> </w:t>
      </w:r>
      <w:r w:rsidR="001A4E7C" w:rsidRPr="00F611FA">
        <w:t xml:space="preserve">This is the first template for </w:t>
      </w:r>
      <w:r w:rsidR="000419F8">
        <w:t>BJPharm</w:t>
      </w:r>
      <w:r w:rsidR="001A4E7C" w:rsidRPr="00F611FA">
        <w:t xml:space="preserve"> – this is the first issue of this journal.</w:t>
      </w:r>
      <w:r w:rsidR="001A4E7C">
        <w:t xml:space="preserve"> This is an online free access journal.</w:t>
      </w:r>
      <w:r w:rsidR="00C42345">
        <w:t xml:space="preserve"> This is an online free access journal.</w:t>
      </w:r>
      <w:r w:rsidR="00C42345" w:rsidRPr="001A4E7C">
        <w:t xml:space="preserve"> </w:t>
      </w:r>
      <w:r w:rsidR="00C42345" w:rsidRPr="00F611FA">
        <w:t xml:space="preserve">This is the first template for </w:t>
      </w:r>
      <w:r w:rsidR="000419F8">
        <w:t>BJPharm</w:t>
      </w:r>
      <w:r w:rsidR="00C42345" w:rsidRPr="00F611FA">
        <w:t xml:space="preserve"> – this is the first issue of this journal.</w:t>
      </w:r>
      <w:r w:rsidR="00C42345">
        <w:t xml:space="preserve"> This is an online free access journal. </w:t>
      </w:r>
      <w:r w:rsidR="00C42345" w:rsidRPr="00AA4B02">
        <w:rPr>
          <w:b/>
          <w:bCs/>
        </w:rPr>
        <w:t>(Max: 200 words)</w:t>
      </w:r>
    </w:p>
    <w:p w:rsidR="00F611FA" w:rsidRDefault="00F611FA" w:rsidP="00F611FA">
      <w:pPr>
        <w:spacing w:after="0" w:line="240" w:lineRule="auto"/>
        <w:rPr>
          <w:rFonts w:ascii="Calibri" w:hAnsi="Calibri" w:cs="Calibri"/>
          <w:sz w:val="14"/>
        </w:rPr>
      </w:pPr>
    </w:p>
    <w:p w:rsidR="00876298" w:rsidRPr="00312A1E" w:rsidRDefault="008074CA" w:rsidP="00B12FBD">
      <w:pPr>
        <w:spacing w:after="0" w:line="240" w:lineRule="auto"/>
        <w:jc w:val="right"/>
        <w:rPr>
          <w:rFonts w:ascii="Calibri" w:hAnsi="Calibri" w:cs="Calibri"/>
          <w:color w:val="000000"/>
          <w:sz w:val="14"/>
        </w:rPr>
        <w:sectPr w:rsidR="00876298" w:rsidRPr="00312A1E" w:rsidSect="001D3436">
          <w:type w:val="continuous"/>
          <w:pgSz w:w="11906" w:h="16838" w:code="9"/>
          <w:pgMar w:top="1236" w:right="851" w:bottom="1134" w:left="1021" w:header="709" w:footer="709" w:gutter="0"/>
          <w:lnNumType w:countBy="1"/>
          <w:cols w:num="2" w:space="284" w:equalWidth="0">
            <w:col w:w="2381" w:space="284"/>
            <w:col w:w="7369"/>
          </w:cols>
          <w:docGrid w:linePitch="360"/>
        </w:sectPr>
      </w:pPr>
      <w:hyperlink r:id="rId13" w:history="1">
        <w:r w:rsidR="001B107D" w:rsidRPr="00312A1E">
          <w:rPr>
            <w:rStyle w:val="Hyperlink"/>
            <w:noProof/>
            <w:color w:val="000000"/>
            <w:u w:val="none"/>
            <w:lang w:eastAsia="en-GB"/>
          </w:rPr>
          <w:drawing>
            <wp:inline distT="0" distB="0" distL="0" distR="0">
              <wp:extent cx="111125" cy="111125"/>
              <wp:effectExtent l="0" t="0" r="0" b="0"/>
              <wp:docPr id="2" name="Picture 1" descr="https://creativecommons.org/images/deed/cc-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creativecommons.org/images/deed/cc-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112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76298" w:rsidRPr="00312A1E">
          <w:rPr>
            <w:rStyle w:val="Hyperlink"/>
            <w:color w:val="000000"/>
            <w:sz w:val="16"/>
            <w:u w:val="none"/>
          </w:rPr>
          <w:t xml:space="preserve"> </w:t>
        </w:r>
        <w:r w:rsidRPr="00312A1E">
          <w:rPr>
            <w:rStyle w:val="Hyperlink"/>
            <w:color w:val="000000"/>
            <w:sz w:val="16"/>
            <w:u w:val="none"/>
          </w:rPr>
          <w:t>BY 4.0 Open Access 201</w:t>
        </w:r>
        <w:r w:rsidR="00B12FBD">
          <w:rPr>
            <w:rStyle w:val="Hyperlink"/>
            <w:color w:val="000000"/>
            <w:sz w:val="16"/>
            <w:u w:val="none"/>
          </w:rPr>
          <w:t>9</w:t>
        </w:r>
      </w:hyperlink>
      <w:r w:rsidRPr="00312A1E">
        <w:rPr>
          <w:color w:val="000000"/>
          <w:sz w:val="16"/>
        </w:rPr>
        <w:t xml:space="preserve"> – </w:t>
      </w:r>
      <w:hyperlink r:id="rId15" w:history="1">
        <w:r w:rsidR="004F4270" w:rsidRPr="00312A1E">
          <w:rPr>
            <w:rStyle w:val="Hyperlink"/>
            <w:color w:val="000000"/>
            <w:sz w:val="16"/>
            <w:u w:val="none"/>
          </w:rPr>
          <w:t>University of Huddersfield Press</w:t>
        </w:r>
      </w:hyperlink>
      <w:r w:rsidRPr="00312A1E">
        <w:rPr>
          <w:color w:val="000000"/>
          <w:sz w:val="16"/>
        </w:rPr>
        <w:t xml:space="preserve"> </w:t>
      </w:r>
    </w:p>
    <w:p w:rsidR="00F611FA" w:rsidRPr="001502D6" w:rsidRDefault="00F611FA" w:rsidP="001502D6">
      <w:pPr>
        <w:suppressLineNumbers/>
        <w:pBdr>
          <w:bottom w:val="single" w:sz="12" w:space="1" w:color="0F243E"/>
        </w:pBdr>
        <w:spacing w:after="0" w:line="240" w:lineRule="auto"/>
        <w:rPr>
          <w:rFonts w:ascii="Calibri" w:hAnsi="Calibri" w:cs="Calibri"/>
          <w:sz w:val="18"/>
        </w:rPr>
      </w:pPr>
    </w:p>
    <w:p w:rsidR="00F91989" w:rsidRPr="001502D6" w:rsidRDefault="00F91989" w:rsidP="00E5664A">
      <w:pPr>
        <w:suppressLineNumbers/>
        <w:spacing w:before="360"/>
        <w:rPr>
          <w:rFonts w:ascii="Book Antiqua" w:hAnsi="Book Antiqua" w:cs="Calibri"/>
          <w:b/>
          <w:sz w:val="20"/>
        </w:rPr>
        <w:sectPr w:rsidR="00F91989" w:rsidRPr="001502D6" w:rsidSect="001D3436">
          <w:type w:val="continuous"/>
          <w:pgSz w:w="11906" w:h="16838" w:code="9"/>
          <w:pgMar w:top="1236" w:right="851" w:bottom="1134" w:left="1021" w:header="709" w:footer="709" w:gutter="0"/>
          <w:lnNumType w:countBy="1"/>
          <w:cols w:space="708"/>
          <w:docGrid w:linePitch="360"/>
        </w:sectPr>
      </w:pPr>
    </w:p>
    <w:p w:rsidR="000D1165" w:rsidRDefault="00935E79" w:rsidP="00C92D19">
      <w:pPr>
        <w:pStyle w:val="Heading2"/>
      </w:pPr>
      <w:r w:rsidRPr="00935E79">
        <w:t>INTRODUCTION</w:t>
      </w:r>
    </w:p>
    <w:p w:rsidR="00935E79" w:rsidRPr="001502D6" w:rsidRDefault="006F76F5" w:rsidP="001D0F82">
      <w:pPr>
        <w:pStyle w:val="bodyarticle"/>
      </w:pPr>
      <w:r w:rsidRPr="00F611FA">
        <w:t xml:space="preserve">This is the first template for </w:t>
      </w:r>
      <w:r w:rsidR="000419F8">
        <w:t>BJPharm</w:t>
      </w:r>
      <w:r w:rsidRPr="00F611FA">
        <w:t xml:space="preserve"> – this is the first issue of this journal.</w:t>
      </w:r>
      <w:r>
        <w:t xml:space="preserve"> This is an online free access journal.</w:t>
      </w:r>
      <w:r w:rsidRPr="00F611FA">
        <w:t xml:space="preserve"> This is the first template for </w:t>
      </w:r>
      <w:r w:rsidR="000419F8">
        <w:t>BJPharm</w:t>
      </w:r>
      <w:r w:rsidRPr="00F611FA">
        <w:t xml:space="preserve"> – this is the first issue of this journal.</w:t>
      </w:r>
      <w:r>
        <w:t xml:space="preserve"> This is an online free access journal.</w:t>
      </w:r>
      <w:r w:rsidRPr="001A4E7C">
        <w:t xml:space="preserve"> </w:t>
      </w:r>
      <w:r w:rsidRPr="00F611FA">
        <w:t xml:space="preserve">This is the first template for </w:t>
      </w:r>
      <w:r w:rsidR="000419F8">
        <w:t>BJPharm</w:t>
      </w:r>
      <w:r w:rsidRPr="00F611FA">
        <w:t xml:space="preserve"> – this is the first issue of this journal.</w:t>
      </w:r>
      <w:r>
        <w:t xml:space="preserve"> This is an online free access journal.</w:t>
      </w:r>
      <w:r w:rsidRPr="001A4E7C">
        <w:t xml:space="preserve"> </w:t>
      </w:r>
      <w:r w:rsidRPr="00F611FA">
        <w:t xml:space="preserve">This is the first template for </w:t>
      </w:r>
      <w:r w:rsidR="000419F8">
        <w:t>BJPharm</w:t>
      </w:r>
      <w:r w:rsidRPr="00F611FA">
        <w:t xml:space="preserve"> – this is the first issue of this journal.</w:t>
      </w:r>
      <w:r>
        <w:t xml:space="preserve"> This is an online free access journal.</w:t>
      </w:r>
      <w:r w:rsidRPr="001A4E7C">
        <w:t xml:space="preserve"> </w:t>
      </w:r>
      <w:r w:rsidRPr="00F611FA">
        <w:t xml:space="preserve">This is the first template for </w:t>
      </w:r>
      <w:r w:rsidR="000419F8">
        <w:t>BJPharm</w:t>
      </w:r>
      <w:r w:rsidRPr="00F611FA">
        <w:t xml:space="preserve"> – this is the first issue of this journal.</w:t>
      </w:r>
      <w:r>
        <w:t xml:space="preserve"> This is an online free access journal.</w:t>
      </w:r>
      <w:r w:rsidRPr="001A4E7C">
        <w:t xml:space="preserve"> </w:t>
      </w:r>
      <w:r w:rsidRPr="00F611FA">
        <w:t xml:space="preserve">This is the first template for </w:t>
      </w:r>
      <w:r w:rsidR="000419F8">
        <w:t>BJPharm</w:t>
      </w:r>
      <w:r w:rsidRPr="00F611FA">
        <w:t xml:space="preserve"> – this is the first issue of this journal.</w:t>
      </w:r>
      <w:r>
        <w:t xml:space="preserve"> This is an online free access journal.</w:t>
      </w:r>
      <w:r w:rsidRPr="001A4E7C">
        <w:t xml:space="preserve"> </w:t>
      </w:r>
      <w:r w:rsidRPr="00F611FA">
        <w:t xml:space="preserve">This is the first template for </w:t>
      </w:r>
      <w:r w:rsidR="000419F8">
        <w:t>BJPharm</w:t>
      </w:r>
      <w:r w:rsidRPr="00F611FA">
        <w:t xml:space="preserve"> – this is the first issue of this journal.</w:t>
      </w:r>
      <w:r>
        <w:t xml:space="preserve"> This is an online free access journal.</w:t>
      </w:r>
      <w:r w:rsidRPr="006F76F5">
        <w:t xml:space="preserve"> </w:t>
      </w:r>
      <w:r w:rsidRPr="00F611FA">
        <w:t xml:space="preserve">This is the first template for </w:t>
      </w:r>
      <w:r w:rsidR="000419F8">
        <w:t>BJPharm</w:t>
      </w:r>
      <w:r w:rsidRPr="00F611FA">
        <w:t xml:space="preserve"> – this is the first issue of this journal.</w:t>
      </w:r>
      <w:r>
        <w:t xml:space="preserve"> This is an online free access journal.</w:t>
      </w:r>
      <w:r w:rsidRPr="00F611FA">
        <w:t xml:space="preserve"> This is the first template for </w:t>
      </w:r>
      <w:r w:rsidR="000419F8">
        <w:t>BJPharm</w:t>
      </w:r>
      <w:r w:rsidRPr="00F611FA">
        <w:t xml:space="preserve"> – this is the first issue of this journal.</w:t>
      </w:r>
      <w:r>
        <w:t xml:space="preserve"> This is an online free access journal.</w:t>
      </w:r>
      <w:r w:rsidRPr="001A4E7C">
        <w:t xml:space="preserve"> </w:t>
      </w:r>
      <w:r w:rsidRPr="00F611FA">
        <w:t xml:space="preserve">This is the </w:t>
      </w:r>
      <w:r w:rsidRPr="00F611FA">
        <w:t xml:space="preserve">first template for </w:t>
      </w:r>
      <w:r w:rsidR="000419F8">
        <w:t>BJPharm</w:t>
      </w:r>
      <w:r w:rsidRPr="00F611FA">
        <w:t xml:space="preserve"> – this is the first issue of this journal.</w:t>
      </w:r>
      <w:r>
        <w:t xml:space="preserve"> This is an online free access journal.</w:t>
      </w:r>
      <w:r w:rsidRPr="001A4E7C">
        <w:t xml:space="preserve"> </w:t>
      </w:r>
      <w:r w:rsidRPr="00F611FA">
        <w:t xml:space="preserve">This is the first template for </w:t>
      </w:r>
      <w:r w:rsidR="000419F8">
        <w:t>BJPharm</w:t>
      </w:r>
      <w:r w:rsidRPr="00F611FA">
        <w:t xml:space="preserve"> – this is the first issue of this journal.</w:t>
      </w:r>
      <w:r>
        <w:t xml:space="preserve"> This is an online free access journal.</w:t>
      </w:r>
      <w:r w:rsidRPr="001A4E7C">
        <w:t xml:space="preserve"> </w:t>
      </w:r>
      <w:r w:rsidRPr="00F611FA">
        <w:t xml:space="preserve">This is the first template for </w:t>
      </w:r>
      <w:r w:rsidR="000419F8">
        <w:t>BJPharm</w:t>
      </w:r>
      <w:r w:rsidRPr="00F611FA">
        <w:t xml:space="preserve"> – this is the first issue of this journal.</w:t>
      </w:r>
      <w:r>
        <w:t xml:space="preserve"> This is an online free access journal.</w:t>
      </w:r>
      <w:r w:rsidRPr="001A4E7C">
        <w:t xml:space="preserve"> </w:t>
      </w:r>
      <w:r w:rsidRPr="00F611FA">
        <w:t xml:space="preserve">This is the first template for </w:t>
      </w:r>
      <w:r w:rsidR="000419F8">
        <w:t>BJPharm</w:t>
      </w:r>
      <w:r w:rsidRPr="00F611FA">
        <w:t xml:space="preserve"> – this is the first issue of this journal.</w:t>
      </w:r>
      <w:r>
        <w:t xml:space="preserve"> This is an online free access journal.</w:t>
      </w:r>
      <w:r w:rsidRPr="001A4E7C">
        <w:t xml:space="preserve"> </w:t>
      </w:r>
      <w:r w:rsidRPr="00F611FA">
        <w:t xml:space="preserve">This is the first template for </w:t>
      </w:r>
      <w:r w:rsidR="000419F8">
        <w:t>BJPharm</w:t>
      </w:r>
      <w:r w:rsidRPr="00F611FA">
        <w:t xml:space="preserve"> – this is the first issue of this journal.</w:t>
      </w:r>
      <w:r>
        <w:t xml:space="preserve"> This is an online free access journal.</w:t>
      </w:r>
      <w:r w:rsidR="00872D9B">
        <w:t xml:space="preserve"> </w:t>
      </w:r>
      <w:r w:rsidR="00935E79" w:rsidRPr="001502D6">
        <w:t xml:space="preserve">This is the first template for </w:t>
      </w:r>
      <w:r w:rsidR="000419F8">
        <w:t>BJPharm</w:t>
      </w:r>
      <w:r w:rsidR="00935E79" w:rsidRPr="001502D6">
        <w:t xml:space="preserve"> – this is the first issue of this journal. This is an online free access journal. This is the first template for </w:t>
      </w:r>
      <w:r w:rsidR="000419F8">
        <w:t>BJPharm</w:t>
      </w:r>
      <w:r w:rsidR="00935E79" w:rsidRPr="001502D6">
        <w:t xml:space="preserve"> – this is the first issue of this journal. This is an online free access journal. This is the first template for </w:t>
      </w:r>
      <w:r w:rsidR="000419F8">
        <w:t>BJPharm</w:t>
      </w:r>
      <w:r w:rsidR="00935E79" w:rsidRPr="001502D6">
        <w:t xml:space="preserve"> – this is the first issue of this journal. This is an online free access journal. This is the first template for </w:t>
      </w:r>
      <w:r w:rsidR="000419F8">
        <w:t>BJPharm</w:t>
      </w:r>
      <w:r w:rsidR="00935E79" w:rsidRPr="001502D6">
        <w:t xml:space="preserve"> – this is the first issue of this journal. This is an online free access journal. This is the first template for </w:t>
      </w:r>
      <w:r w:rsidR="000419F8">
        <w:t>BJPharm</w:t>
      </w:r>
      <w:r w:rsidR="00935E79" w:rsidRPr="001502D6">
        <w:t xml:space="preserve"> – this is the first issue of this journal. This is an online free access journal. This is the first template for </w:t>
      </w:r>
      <w:r w:rsidR="000419F8">
        <w:t>BJPharm</w:t>
      </w:r>
      <w:r w:rsidR="00935E79" w:rsidRPr="001502D6">
        <w:t xml:space="preserve"> – this is the first issue of this </w:t>
      </w:r>
      <w:r w:rsidR="00935E79" w:rsidRPr="001502D6">
        <w:lastRenderedPageBreak/>
        <w:t xml:space="preserve">journal. This is an online free access journal. This is the first template for </w:t>
      </w:r>
      <w:r w:rsidR="000419F8">
        <w:t>BJPharm</w:t>
      </w:r>
      <w:r w:rsidR="00935E79" w:rsidRPr="001502D6">
        <w:t xml:space="preserve"> – this is the first issue of this journal. This is an online free access journal. This is the first template for </w:t>
      </w:r>
      <w:r w:rsidR="000419F8">
        <w:t>BJPharm</w:t>
      </w:r>
      <w:r w:rsidR="00935E79" w:rsidRPr="001502D6">
        <w:t xml:space="preserve"> – this is the first issue of this journal. This is an online free access journal. This is the first template for </w:t>
      </w:r>
      <w:r w:rsidR="000419F8">
        <w:t>BJPharm</w:t>
      </w:r>
      <w:r w:rsidR="00935E79" w:rsidRPr="001502D6">
        <w:t xml:space="preserve"> – this is the first issue of this journal. This is an online free access journal. This is the first template for </w:t>
      </w:r>
      <w:r w:rsidR="000419F8">
        <w:t>BJPharm</w:t>
      </w:r>
      <w:r w:rsidR="00935E79" w:rsidRPr="001502D6">
        <w:t xml:space="preserve"> – this is the first issue of this journal. This is an online free access journal. This is the first template for </w:t>
      </w:r>
      <w:r w:rsidR="000419F8">
        <w:t>BJPharm</w:t>
      </w:r>
      <w:r w:rsidR="00935E79" w:rsidRPr="001502D6">
        <w:t xml:space="preserve"> – this is the first issue of this journal. This is an online free access journal. This is the first template for </w:t>
      </w:r>
      <w:r w:rsidR="000419F8">
        <w:t>BJPharm</w:t>
      </w:r>
      <w:r w:rsidR="00935E79" w:rsidRPr="001502D6">
        <w:t xml:space="preserve"> – this is the first issue of this journal. This is an online free access journal. This is the first template for </w:t>
      </w:r>
      <w:r w:rsidR="000419F8">
        <w:t>BJPharm</w:t>
      </w:r>
      <w:r w:rsidR="00935E79" w:rsidRPr="001502D6">
        <w:t xml:space="preserve"> – this is the first issue of this journal. This is an online free access journal. This is the first template for </w:t>
      </w:r>
      <w:r w:rsidR="000419F8">
        <w:t>BJPharm</w:t>
      </w:r>
      <w:r w:rsidR="00935E79" w:rsidRPr="001502D6">
        <w:t xml:space="preserve"> – this is the first issue of this journal. This is an online free access journal.</w:t>
      </w:r>
    </w:p>
    <w:p w:rsidR="00935E79" w:rsidRDefault="00935E79" w:rsidP="00C92D19">
      <w:pPr>
        <w:pStyle w:val="Heading2"/>
      </w:pPr>
      <w:r w:rsidRPr="00C92D19">
        <w:t>MATERIALS</w:t>
      </w:r>
      <w:r>
        <w:t xml:space="preserve"> AND METHODS</w:t>
      </w:r>
    </w:p>
    <w:p w:rsidR="00872D9B" w:rsidRPr="001502D6" w:rsidRDefault="00935E79" w:rsidP="00872D9B">
      <w:pPr>
        <w:jc w:val="both"/>
        <w:rPr>
          <w:rFonts w:ascii="Book Antiqua" w:hAnsi="Book Antiqua" w:cs="Calibri"/>
          <w:sz w:val="20"/>
        </w:rPr>
      </w:pPr>
      <w:r w:rsidRPr="001502D6">
        <w:rPr>
          <w:rFonts w:ascii="Book Antiqua" w:hAnsi="Book Antiqua" w:cs="Calibri"/>
          <w:sz w:val="20"/>
        </w:rPr>
        <w:t xml:space="preserve">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</w:t>
      </w:r>
      <w:r w:rsidRPr="001502D6">
        <w:rPr>
          <w:rFonts w:ascii="Book Antiqua" w:hAnsi="Book Antiqua" w:cs="Calibri"/>
          <w:sz w:val="20"/>
        </w:rPr>
        <w:t xml:space="preserve">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</w:t>
      </w:r>
      <w:r w:rsidR="00872D9B" w:rsidRPr="00872D9B">
        <w:rPr>
          <w:rFonts w:ascii="Book Antiqua" w:hAnsi="Book Antiqua" w:cs="Calibri"/>
          <w:sz w:val="20"/>
        </w:rPr>
        <w:t xml:space="preserve"> </w:t>
      </w:r>
      <w:r w:rsidR="00872D9B" w:rsidRPr="001502D6">
        <w:rPr>
          <w:rFonts w:ascii="Book Antiqua" w:hAnsi="Book Antiqua" w:cs="Calibri"/>
          <w:sz w:val="20"/>
        </w:rPr>
        <w:t xml:space="preserve">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="00872D9B"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="00872D9B"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="00872D9B"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</w:t>
      </w:r>
      <w:r w:rsidR="00872D9B" w:rsidRPr="00872D9B">
        <w:rPr>
          <w:rFonts w:ascii="Book Antiqua" w:hAnsi="Book Antiqua" w:cs="Calibri"/>
          <w:sz w:val="20"/>
        </w:rPr>
        <w:t xml:space="preserve"> </w:t>
      </w:r>
      <w:r w:rsidR="00872D9B" w:rsidRPr="001502D6">
        <w:rPr>
          <w:rFonts w:ascii="Book Antiqua" w:hAnsi="Book Antiqua" w:cs="Calibri"/>
          <w:sz w:val="20"/>
        </w:rPr>
        <w:t xml:space="preserve">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="00872D9B"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="00872D9B"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="00872D9B"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</w:t>
      </w:r>
      <w:r w:rsidR="00872D9B" w:rsidRPr="00872D9B">
        <w:rPr>
          <w:rFonts w:ascii="Book Antiqua" w:hAnsi="Book Antiqua" w:cs="Calibri"/>
          <w:sz w:val="20"/>
        </w:rPr>
        <w:t xml:space="preserve"> </w:t>
      </w:r>
      <w:r w:rsidR="00872D9B" w:rsidRPr="001502D6">
        <w:rPr>
          <w:rFonts w:ascii="Book Antiqua" w:hAnsi="Book Antiqua" w:cs="Calibri"/>
          <w:sz w:val="20"/>
        </w:rPr>
        <w:t xml:space="preserve">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="00872D9B"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="00872D9B"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="00872D9B"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</w:t>
      </w:r>
    </w:p>
    <w:p w:rsidR="00935E79" w:rsidRDefault="00935E79" w:rsidP="00C92D19">
      <w:pPr>
        <w:pStyle w:val="Heading2"/>
      </w:pPr>
      <w:r>
        <w:t>RESULTS AND DISCUSSION</w:t>
      </w:r>
    </w:p>
    <w:p w:rsidR="00F738BB" w:rsidRPr="001502D6" w:rsidRDefault="00935E79" w:rsidP="00B12FBD">
      <w:pPr>
        <w:jc w:val="both"/>
        <w:rPr>
          <w:rFonts w:ascii="Book Antiqua" w:hAnsi="Book Antiqua" w:cs="Calibri"/>
          <w:sz w:val="20"/>
        </w:rPr>
      </w:pPr>
      <w:r w:rsidRPr="001502D6">
        <w:rPr>
          <w:rFonts w:ascii="Book Antiqua" w:hAnsi="Book Antiqua" w:cs="Calibri"/>
          <w:sz w:val="20"/>
        </w:rPr>
        <w:t xml:space="preserve">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</w:t>
      </w:r>
      <w:r w:rsidR="001D3436" w:rsidRPr="001502D6">
        <w:rPr>
          <w:rFonts w:ascii="Book Antiqua" w:hAnsi="Book Antiqua" w:cs="Calibri"/>
          <w:sz w:val="20"/>
        </w:rPr>
        <w:t xml:space="preserve">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="001D3436" w:rsidRPr="001502D6">
        <w:rPr>
          <w:rFonts w:ascii="Book Antiqua" w:hAnsi="Book Antiqua" w:cs="Calibri"/>
          <w:sz w:val="20"/>
        </w:rPr>
        <w:t xml:space="preserve"> – this is the first issue of this journal. This is an online free </w:t>
      </w:r>
      <w:r w:rsidR="00B12FBD">
        <w:rPr>
          <w:rFonts w:ascii="Book Antiqua" w:hAnsi="Book Antiqua" w:cs="Calibri"/>
          <w:sz w:val="20"/>
        </w:rPr>
        <w:t xml:space="preserve">open </w:t>
      </w:r>
      <w:r w:rsidR="001D3436" w:rsidRPr="001502D6">
        <w:rPr>
          <w:rFonts w:ascii="Book Antiqua" w:hAnsi="Book Antiqua" w:cs="Calibri"/>
          <w:sz w:val="20"/>
        </w:rPr>
        <w:t xml:space="preserve">access </w:t>
      </w:r>
      <w:r w:rsidR="00B12FBD">
        <w:rPr>
          <w:rFonts w:ascii="Book Antiqua" w:hAnsi="Book Antiqua" w:cs="Calibri"/>
          <w:sz w:val="20"/>
        </w:rPr>
        <w:t>journal.</w:t>
      </w:r>
    </w:p>
    <w:p w:rsidR="00F738BB" w:rsidRPr="001502D6" w:rsidRDefault="00F738BB" w:rsidP="00F91989">
      <w:pPr>
        <w:jc w:val="both"/>
        <w:rPr>
          <w:rFonts w:ascii="Book Antiqua" w:hAnsi="Book Antiqua" w:cs="Calibri"/>
          <w:sz w:val="20"/>
        </w:rPr>
        <w:sectPr w:rsidR="00F738BB" w:rsidRPr="001502D6" w:rsidSect="0053482C">
          <w:type w:val="continuous"/>
          <w:pgSz w:w="11906" w:h="16838" w:code="9"/>
          <w:pgMar w:top="1236" w:right="851" w:bottom="1134" w:left="1021" w:header="709" w:footer="709" w:gutter="0"/>
          <w:lnNumType w:countBy="1" w:distance="57"/>
          <w:cols w:num="2" w:space="567"/>
          <w:docGrid w:linePitch="360"/>
        </w:sectPr>
      </w:pPr>
    </w:p>
    <w:p w:rsidR="00F738BB" w:rsidRPr="005D3E27" w:rsidRDefault="00F738BB" w:rsidP="00425C77">
      <w:pPr>
        <w:pStyle w:val="Legends"/>
        <w:rPr>
          <w:bCs/>
        </w:rPr>
      </w:pPr>
      <w:r w:rsidRPr="005D3E27">
        <w:t xml:space="preserve">Table </w:t>
      </w:r>
      <w:fldSimple w:instr=" SEQ Table \* ARABIC ">
        <w:r w:rsidR="00C22419">
          <w:rPr>
            <w:noProof/>
          </w:rPr>
          <w:t>1</w:t>
        </w:r>
      </w:fldSimple>
      <w:r w:rsidRPr="005D3E27">
        <w:t>. Your table title should come here.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76DBC" w:rsidRPr="001D0F82" w:rsidTr="001502D6">
        <w:tc>
          <w:tcPr>
            <w:tcW w:w="246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738BB" w:rsidRPr="001D0F82" w:rsidRDefault="00F738BB" w:rsidP="001502D6">
            <w:pPr>
              <w:spacing w:after="0" w:line="360" w:lineRule="auto"/>
              <w:jc w:val="both"/>
              <w:rPr>
                <w:rFonts w:ascii="Book Antiqua" w:hAnsi="Book Antiqua" w:cs="Calibri"/>
                <w:b/>
                <w:bCs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b/>
                <w:bCs/>
                <w:sz w:val="18"/>
                <w:szCs w:val="20"/>
              </w:rPr>
              <w:lastRenderedPageBreak/>
              <w:t>The first column</w:t>
            </w:r>
          </w:p>
        </w:tc>
        <w:tc>
          <w:tcPr>
            <w:tcW w:w="246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b/>
                <w:bCs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b/>
                <w:bCs/>
                <w:sz w:val="18"/>
                <w:szCs w:val="20"/>
              </w:rPr>
              <w:t>The second</w:t>
            </w:r>
          </w:p>
        </w:tc>
        <w:tc>
          <w:tcPr>
            <w:tcW w:w="24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b/>
                <w:bCs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b/>
                <w:bCs/>
                <w:sz w:val="18"/>
                <w:szCs w:val="20"/>
              </w:rPr>
              <w:t>Third</w:t>
            </w:r>
          </w:p>
        </w:tc>
        <w:tc>
          <w:tcPr>
            <w:tcW w:w="24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b/>
                <w:bCs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b/>
                <w:bCs/>
                <w:sz w:val="18"/>
                <w:szCs w:val="20"/>
              </w:rPr>
              <w:t>Fourth</w:t>
            </w:r>
          </w:p>
        </w:tc>
      </w:tr>
      <w:tr w:rsidR="00876DBC" w:rsidRPr="001D0F82" w:rsidTr="001502D6">
        <w:tc>
          <w:tcPr>
            <w:tcW w:w="2463" w:type="dxa"/>
            <w:shd w:val="clear" w:color="auto" w:fill="D3DFEE"/>
          </w:tcPr>
          <w:p w:rsidR="00F738BB" w:rsidRPr="001D0F82" w:rsidRDefault="00F738BB" w:rsidP="001502D6">
            <w:pPr>
              <w:spacing w:after="0" w:line="360" w:lineRule="auto"/>
              <w:jc w:val="both"/>
              <w:rPr>
                <w:rFonts w:ascii="Book Antiqua" w:hAnsi="Book Antiqua" w:cs="Calibri"/>
                <w:bCs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bCs/>
                <w:sz w:val="18"/>
                <w:szCs w:val="20"/>
              </w:rPr>
              <w:t xml:space="preserve">First parameter </w:t>
            </w:r>
          </w:p>
        </w:tc>
        <w:tc>
          <w:tcPr>
            <w:tcW w:w="2463" w:type="dxa"/>
            <w:tcBorders>
              <w:left w:val="nil"/>
              <w:right w:val="nil"/>
            </w:tcBorders>
            <w:shd w:val="clear" w:color="auto" w:fill="D3DFEE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  <w:vertAlign w:val="superscript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12.22</w:t>
            </w:r>
            <w:r w:rsidRPr="001D0F82">
              <w:rPr>
                <w:rFonts w:ascii="Book Antiqua" w:hAnsi="Book Antiqua" w:cs="Calibri"/>
                <w:sz w:val="18"/>
                <w:szCs w:val="20"/>
                <w:vertAlign w:val="superscript"/>
              </w:rPr>
              <w:t>a</w:t>
            </w:r>
          </w:p>
        </w:tc>
        <w:tc>
          <w:tcPr>
            <w:tcW w:w="2464" w:type="dxa"/>
            <w:shd w:val="clear" w:color="auto" w:fill="D3DFEE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22.33</w:t>
            </w:r>
          </w:p>
        </w:tc>
        <w:tc>
          <w:tcPr>
            <w:tcW w:w="2464" w:type="dxa"/>
            <w:tcBorders>
              <w:left w:val="nil"/>
              <w:right w:val="nil"/>
            </w:tcBorders>
            <w:shd w:val="clear" w:color="auto" w:fill="D3DFEE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44.22</w:t>
            </w:r>
          </w:p>
        </w:tc>
      </w:tr>
      <w:tr w:rsidR="00876DBC" w:rsidRPr="001D0F82" w:rsidTr="001502D6">
        <w:tc>
          <w:tcPr>
            <w:tcW w:w="2463" w:type="dxa"/>
            <w:shd w:val="clear" w:color="auto" w:fill="auto"/>
          </w:tcPr>
          <w:p w:rsidR="00F738BB" w:rsidRPr="001D0F82" w:rsidRDefault="00F738BB" w:rsidP="001502D6">
            <w:pPr>
              <w:spacing w:after="0" w:line="360" w:lineRule="auto"/>
              <w:jc w:val="both"/>
              <w:rPr>
                <w:rFonts w:ascii="Book Antiqua" w:hAnsi="Book Antiqua" w:cs="Calibri"/>
                <w:bCs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bCs/>
                <w:sz w:val="18"/>
                <w:szCs w:val="20"/>
              </w:rPr>
              <w:t>Second parameters</w:t>
            </w:r>
          </w:p>
        </w:tc>
        <w:tc>
          <w:tcPr>
            <w:tcW w:w="2463" w:type="dxa"/>
            <w:shd w:val="clear" w:color="auto" w:fill="auto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44.22</w:t>
            </w:r>
          </w:p>
        </w:tc>
        <w:tc>
          <w:tcPr>
            <w:tcW w:w="2464" w:type="dxa"/>
            <w:shd w:val="clear" w:color="auto" w:fill="auto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  <w:vertAlign w:val="superscript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12.22</w:t>
            </w:r>
            <w:r w:rsidRPr="001D0F82">
              <w:rPr>
                <w:rFonts w:ascii="Book Antiqua" w:hAnsi="Book Antiqua" w:cs="Calibri"/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2464" w:type="dxa"/>
            <w:shd w:val="clear" w:color="auto" w:fill="auto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22.33</w:t>
            </w:r>
          </w:p>
        </w:tc>
      </w:tr>
      <w:tr w:rsidR="00876DBC" w:rsidRPr="001D0F82" w:rsidTr="001502D6">
        <w:tc>
          <w:tcPr>
            <w:tcW w:w="2463" w:type="dxa"/>
            <w:shd w:val="clear" w:color="auto" w:fill="D3DFEE"/>
          </w:tcPr>
          <w:p w:rsidR="00F738BB" w:rsidRPr="001D0F82" w:rsidRDefault="00F738BB" w:rsidP="001502D6">
            <w:pPr>
              <w:spacing w:after="0" w:line="360" w:lineRule="auto"/>
              <w:jc w:val="both"/>
              <w:rPr>
                <w:rFonts w:ascii="Book Antiqua" w:hAnsi="Book Antiqua" w:cs="Calibri"/>
                <w:bCs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bCs/>
                <w:sz w:val="18"/>
                <w:szCs w:val="20"/>
              </w:rPr>
              <w:t>Third parameter</w:t>
            </w:r>
          </w:p>
        </w:tc>
        <w:tc>
          <w:tcPr>
            <w:tcW w:w="2463" w:type="dxa"/>
            <w:tcBorders>
              <w:left w:val="nil"/>
              <w:right w:val="nil"/>
            </w:tcBorders>
            <w:shd w:val="clear" w:color="auto" w:fill="D3DFEE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12.22</w:t>
            </w:r>
          </w:p>
        </w:tc>
        <w:tc>
          <w:tcPr>
            <w:tcW w:w="2464" w:type="dxa"/>
            <w:shd w:val="clear" w:color="auto" w:fill="D3DFEE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22.33</w:t>
            </w:r>
          </w:p>
        </w:tc>
        <w:tc>
          <w:tcPr>
            <w:tcW w:w="2464" w:type="dxa"/>
            <w:tcBorders>
              <w:left w:val="nil"/>
              <w:right w:val="nil"/>
            </w:tcBorders>
            <w:shd w:val="clear" w:color="auto" w:fill="D3DFEE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44.22</w:t>
            </w:r>
          </w:p>
        </w:tc>
      </w:tr>
      <w:tr w:rsidR="00876DBC" w:rsidRPr="001D0F82" w:rsidTr="001502D6">
        <w:tc>
          <w:tcPr>
            <w:tcW w:w="2463" w:type="dxa"/>
            <w:shd w:val="clear" w:color="auto" w:fill="auto"/>
          </w:tcPr>
          <w:p w:rsidR="00F738BB" w:rsidRPr="001D0F82" w:rsidRDefault="00F738BB" w:rsidP="001502D6">
            <w:pPr>
              <w:spacing w:after="0" w:line="360" w:lineRule="auto"/>
              <w:jc w:val="both"/>
              <w:rPr>
                <w:rFonts w:ascii="Book Antiqua" w:hAnsi="Book Antiqua" w:cs="Calibri"/>
                <w:bCs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bCs/>
                <w:sz w:val="18"/>
                <w:szCs w:val="20"/>
              </w:rPr>
              <w:t>Fourth parameter</w:t>
            </w:r>
          </w:p>
        </w:tc>
        <w:tc>
          <w:tcPr>
            <w:tcW w:w="2463" w:type="dxa"/>
            <w:shd w:val="clear" w:color="auto" w:fill="auto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44.22</w:t>
            </w:r>
          </w:p>
        </w:tc>
        <w:tc>
          <w:tcPr>
            <w:tcW w:w="2464" w:type="dxa"/>
            <w:shd w:val="clear" w:color="auto" w:fill="auto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12.22</w:t>
            </w:r>
          </w:p>
        </w:tc>
        <w:tc>
          <w:tcPr>
            <w:tcW w:w="2464" w:type="dxa"/>
            <w:shd w:val="clear" w:color="auto" w:fill="auto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22.33</w:t>
            </w:r>
          </w:p>
        </w:tc>
      </w:tr>
      <w:tr w:rsidR="00876DBC" w:rsidRPr="001D0F82" w:rsidTr="001502D6">
        <w:tc>
          <w:tcPr>
            <w:tcW w:w="2463" w:type="dxa"/>
            <w:shd w:val="clear" w:color="auto" w:fill="D3DFEE"/>
          </w:tcPr>
          <w:p w:rsidR="00F738BB" w:rsidRPr="001D0F82" w:rsidRDefault="00F738BB" w:rsidP="001502D6">
            <w:pPr>
              <w:spacing w:after="0" w:line="360" w:lineRule="auto"/>
              <w:jc w:val="both"/>
              <w:rPr>
                <w:rFonts w:ascii="Book Antiqua" w:hAnsi="Book Antiqua" w:cs="Calibri"/>
                <w:bCs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bCs/>
                <w:sz w:val="18"/>
                <w:szCs w:val="20"/>
              </w:rPr>
              <w:t>Fifth parameter</w:t>
            </w:r>
          </w:p>
        </w:tc>
        <w:tc>
          <w:tcPr>
            <w:tcW w:w="2463" w:type="dxa"/>
            <w:tcBorders>
              <w:left w:val="nil"/>
              <w:right w:val="nil"/>
            </w:tcBorders>
            <w:shd w:val="clear" w:color="auto" w:fill="D3DFEE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12.22</w:t>
            </w:r>
          </w:p>
        </w:tc>
        <w:tc>
          <w:tcPr>
            <w:tcW w:w="2464" w:type="dxa"/>
            <w:shd w:val="clear" w:color="auto" w:fill="D3DFEE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22.33</w:t>
            </w:r>
          </w:p>
        </w:tc>
        <w:tc>
          <w:tcPr>
            <w:tcW w:w="2464" w:type="dxa"/>
            <w:tcBorders>
              <w:left w:val="nil"/>
              <w:right w:val="nil"/>
            </w:tcBorders>
            <w:shd w:val="clear" w:color="auto" w:fill="D3DFEE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44.22</w:t>
            </w:r>
          </w:p>
        </w:tc>
      </w:tr>
      <w:tr w:rsidR="00876DBC" w:rsidRPr="001D0F82" w:rsidTr="001502D6">
        <w:tc>
          <w:tcPr>
            <w:tcW w:w="2463" w:type="dxa"/>
            <w:shd w:val="clear" w:color="auto" w:fill="auto"/>
          </w:tcPr>
          <w:p w:rsidR="00F738BB" w:rsidRPr="001D0F82" w:rsidRDefault="00F738BB" w:rsidP="001502D6">
            <w:pPr>
              <w:spacing w:after="0" w:line="360" w:lineRule="auto"/>
              <w:jc w:val="both"/>
              <w:rPr>
                <w:rFonts w:ascii="Book Antiqua" w:hAnsi="Book Antiqua" w:cs="Calibri"/>
                <w:bCs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bCs/>
                <w:sz w:val="18"/>
                <w:szCs w:val="20"/>
              </w:rPr>
              <w:t>Sixth parameter</w:t>
            </w:r>
          </w:p>
        </w:tc>
        <w:tc>
          <w:tcPr>
            <w:tcW w:w="2463" w:type="dxa"/>
            <w:shd w:val="clear" w:color="auto" w:fill="auto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44.22</w:t>
            </w:r>
          </w:p>
        </w:tc>
        <w:tc>
          <w:tcPr>
            <w:tcW w:w="2464" w:type="dxa"/>
            <w:shd w:val="clear" w:color="auto" w:fill="auto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12.22</w:t>
            </w:r>
          </w:p>
        </w:tc>
        <w:tc>
          <w:tcPr>
            <w:tcW w:w="2464" w:type="dxa"/>
            <w:shd w:val="clear" w:color="auto" w:fill="auto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  <w:vertAlign w:val="superscript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22.33</w:t>
            </w:r>
            <w:r w:rsidRPr="001D0F82">
              <w:rPr>
                <w:rFonts w:ascii="Book Antiqua" w:hAnsi="Book Antiqua" w:cs="Calibri"/>
                <w:sz w:val="18"/>
                <w:szCs w:val="20"/>
                <w:vertAlign w:val="superscript"/>
              </w:rPr>
              <w:t>c</w:t>
            </w:r>
          </w:p>
        </w:tc>
      </w:tr>
      <w:tr w:rsidR="00876DBC" w:rsidRPr="001D0F82" w:rsidTr="001502D6">
        <w:tc>
          <w:tcPr>
            <w:tcW w:w="2463" w:type="dxa"/>
            <w:shd w:val="clear" w:color="auto" w:fill="D3DFEE"/>
          </w:tcPr>
          <w:p w:rsidR="00F738BB" w:rsidRPr="001D0F82" w:rsidRDefault="00F738BB" w:rsidP="001502D6">
            <w:pPr>
              <w:spacing w:after="0" w:line="360" w:lineRule="auto"/>
              <w:jc w:val="both"/>
              <w:rPr>
                <w:rFonts w:ascii="Book Antiqua" w:hAnsi="Book Antiqua" w:cs="Calibri"/>
                <w:bCs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bCs/>
                <w:sz w:val="18"/>
                <w:szCs w:val="20"/>
              </w:rPr>
              <w:t>The seventh</w:t>
            </w:r>
          </w:p>
        </w:tc>
        <w:tc>
          <w:tcPr>
            <w:tcW w:w="2463" w:type="dxa"/>
            <w:tcBorders>
              <w:left w:val="nil"/>
              <w:right w:val="nil"/>
            </w:tcBorders>
            <w:shd w:val="clear" w:color="auto" w:fill="D3DFEE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12.22</w:t>
            </w:r>
          </w:p>
        </w:tc>
        <w:tc>
          <w:tcPr>
            <w:tcW w:w="2464" w:type="dxa"/>
            <w:shd w:val="clear" w:color="auto" w:fill="D3DFEE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22.33</w:t>
            </w:r>
          </w:p>
        </w:tc>
        <w:tc>
          <w:tcPr>
            <w:tcW w:w="2464" w:type="dxa"/>
            <w:tcBorders>
              <w:left w:val="nil"/>
              <w:right w:val="nil"/>
            </w:tcBorders>
            <w:shd w:val="clear" w:color="auto" w:fill="D3DFEE"/>
          </w:tcPr>
          <w:p w:rsidR="00F738BB" w:rsidRPr="001D0F82" w:rsidRDefault="00F738BB" w:rsidP="001502D6">
            <w:pPr>
              <w:spacing w:after="0" w:line="360" w:lineRule="auto"/>
              <w:jc w:val="center"/>
              <w:rPr>
                <w:rFonts w:ascii="Book Antiqua" w:hAnsi="Book Antiqua" w:cs="Calibri"/>
                <w:sz w:val="18"/>
                <w:szCs w:val="20"/>
              </w:rPr>
            </w:pPr>
            <w:r w:rsidRPr="001D0F82">
              <w:rPr>
                <w:rFonts w:ascii="Book Antiqua" w:hAnsi="Book Antiqua" w:cs="Calibri"/>
                <w:sz w:val="18"/>
                <w:szCs w:val="20"/>
              </w:rPr>
              <w:t>44.22</w:t>
            </w:r>
          </w:p>
        </w:tc>
      </w:tr>
    </w:tbl>
    <w:p w:rsidR="00F738BB" w:rsidRPr="001D0F82" w:rsidRDefault="00F738BB" w:rsidP="00425C77">
      <w:pPr>
        <w:pStyle w:val="Footnotes"/>
        <w:rPr>
          <w:sz w:val="16"/>
          <w:szCs w:val="20"/>
        </w:rPr>
      </w:pPr>
      <w:proofErr w:type="spellStart"/>
      <w:proofErr w:type="gramStart"/>
      <w:r w:rsidRPr="001D0F82">
        <w:rPr>
          <w:rFonts w:ascii="Adobe Garamond Pro" w:hAnsi="Adobe Garamond Pro"/>
          <w:sz w:val="16"/>
          <w:szCs w:val="20"/>
          <w:vertAlign w:val="superscript"/>
        </w:rPr>
        <w:t>a</w:t>
      </w:r>
      <w:proofErr w:type="spellEnd"/>
      <w:proofErr w:type="gramEnd"/>
      <w:r w:rsidR="009607D5" w:rsidRPr="001D0F82">
        <w:rPr>
          <w:sz w:val="16"/>
          <w:szCs w:val="20"/>
        </w:rPr>
        <w:t xml:space="preserve"> the footnotes referring to a</w:t>
      </w:r>
    </w:p>
    <w:p w:rsidR="00F738BB" w:rsidRPr="001D0F82" w:rsidRDefault="00F738BB" w:rsidP="00F738BB">
      <w:pPr>
        <w:spacing w:after="0" w:line="240" w:lineRule="auto"/>
        <w:jc w:val="both"/>
        <w:rPr>
          <w:rFonts w:ascii="Book Antiqua" w:hAnsi="Book Antiqua" w:cs="Calibri"/>
          <w:sz w:val="16"/>
          <w:szCs w:val="20"/>
        </w:rPr>
      </w:pPr>
      <w:proofErr w:type="gramStart"/>
      <w:r w:rsidRPr="001D0F82">
        <w:rPr>
          <w:rFonts w:ascii="Book Antiqua" w:hAnsi="Book Antiqua" w:cs="Calibri"/>
          <w:sz w:val="16"/>
          <w:szCs w:val="20"/>
          <w:vertAlign w:val="superscript"/>
        </w:rPr>
        <w:t>b</w:t>
      </w:r>
      <w:proofErr w:type="gramEnd"/>
      <w:r w:rsidR="009607D5" w:rsidRPr="001D0F82">
        <w:rPr>
          <w:rFonts w:ascii="Book Antiqua" w:hAnsi="Book Antiqua" w:cs="Calibri"/>
          <w:sz w:val="16"/>
          <w:szCs w:val="20"/>
        </w:rPr>
        <w:t xml:space="preserve"> footnotes referring to b</w:t>
      </w:r>
    </w:p>
    <w:p w:rsidR="00F738BB" w:rsidRPr="001D0F82" w:rsidRDefault="00F738BB" w:rsidP="00F738BB">
      <w:pPr>
        <w:spacing w:after="0" w:line="240" w:lineRule="auto"/>
        <w:jc w:val="both"/>
        <w:rPr>
          <w:rFonts w:ascii="Book Antiqua" w:hAnsi="Book Antiqua" w:cs="Calibri"/>
          <w:sz w:val="16"/>
          <w:szCs w:val="20"/>
        </w:rPr>
      </w:pPr>
      <w:proofErr w:type="gramStart"/>
      <w:r w:rsidRPr="001D0F82">
        <w:rPr>
          <w:rFonts w:ascii="Book Antiqua" w:hAnsi="Book Antiqua" w:cs="Calibri"/>
          <w:sz w:val="16"/>
          <w:szCs w:val="20"/>
          <w:vertAlign w:val="superscript"/>
        </w:rPr>
        <w:t>c</w:t>
      </w:r>
      <w:proofErr w:type="gramEnd"/>
      <w:r w:rsidR="009607D5" w:rsidRPr="001D0F82">
        <w:rPr>
          <w:rFonts w:ascii="Book Antiqua" w:hAnsi="Book Antiqua" w:cs="Calibri"/>
          <w:sz w:val="16"/>
          <w:szCs w:val="20"/>
        </w:rPr>
        <w:t xml:space="preserve"> the footless for c</w:t>
      </w:r>
    </w:p>
    <w:p w:rsidR="009607D5" w:rsidRPr="001502D6" w:rsidRDefault="009607D5" w:rsidP="00F738BB">
      <w:pPr>
        <w:spacing w:after="0" w:line="240" w:lineRule="auto"/>
        <w:jc w:val="both"/>
        <w:rPr>
          <w:rFonts w:ascii="Book Antiqua" w:hAnsi="Book Antiqua" w:cs="Calibri"/>
          <w:sz w:val="18"/>
        </w:rPr>
      </w:pPr>
    </w:p>
    <w:p w:rsidR="00F738BB" w:rsidRPr="001502D6" w:rsidRDefault="00F738BB" w:rsidP="00F91989">
      <w:pPr>
        <w:jc w:val="both"/>
        <w:rPr>
          <w:rFonts w:ascii="Book Antiqua" w:hAnsi="Book Antiqua" w:cs="Calibri"/>
          <w:sz w:val="20"/>
        </w:rPr>
        <w:sectPr w:rsidR="00F738BB" w:rsidRPr="001502D6" w:rsidSect="0053482C">
          <w:type w:val="continuous"/>
          <w:pgSz w:w="11906" w:h="16838" w:code="9"/>
          <w:pgMar w:top="1236" w:right="851" w:bottom="1134" w:left="1021" w:header="709" w:footer="709" w:gutter="0"/>
          <w:lnNumType w:countBy="1" w:distance="57"/>
          <w:cols w:space="454"/>
          <w:docGrid w:linePitch="360"/>
        </w:sectPr>
      </w:pPr>
    </w:p>
    <w:p w:rsidR="00935E79" w:rsidRPr="001502D6" w:rsidRDefault="00935E79" w:rsidP="00F91989">
      <w:pPr>
        <w:jc w:val="both"/>
        <w:rPr>
          <w:rFonts w:ascii="Book Antiqua" w:hAnsi="Book Antiqua" w:cs="Calibri"/>
          <w:sz w:val="20"/>
        </w:rPr>
      </w:pPr>
      <w:r w:rsidRPr="001502D6">
        <w:rPr>
          <w:rFonts w:ascii="Book Antiqua" w:hAnsi="Book Antiqua" w:cs="Calibri"/>
          <w:sz w:val="20"/>
        </w:rPr>
        <w:t xml:space="preserve">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</w:t>
      </w:r>
    </w:p>
    <w:p w:rsidR="002D743B" w:rsidRDefault="001B107D" w:rsidP="002D743B">
      <w:pPr>
        <w:keepNext/>
        <w:jc w:val="both"/>
      </w:pPr>
      <w:r w:rsidRPr="00DB5504">
        <w:rPr>
          <w:noProof/>
          <w:lang w:eastAsia="en-GB"/>
        </w:rPr>
        <w:drawing>
          <wp:inline distT="0" distB="0" distL="0" distR="0">
            <wp:extent cx="2878455" cy="1979930"/>
            <wp:effectExtent l="0" t="0" r="0" b="0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43B" w:rsidRPr="001502D6" w:rsidRDefault="002D743B" w:rsidP="002D743B">
      <w:pPr>
        <w:pStyle w:val="Caption"/>
        <w:jc w:val="both"/>
        <w:rPr>
          <w:rFonts w:ascii="Book Antiqua" w:hAnsi="Book Antiqua" w:cs="Calibri"/>
          <w:b w:val="0"/>
          <w:bCs w:val="0"/>
          <w:i/>
          <w:iCs/>
          <w:color w:val="auto"/>
          <w:szCs w:val="22"/>
        </w:rPr>
      </w:pPr>
      <w:r w:rsidRPr="001502D6">
        <w:rPr>
          <w:rFonts w:ascii="Book Antiqua" w:hAnsi="Book Antiqua" w:cs="Calibri"/>
          <w:bCs w:val="0"/>
          <w:i/>
          <w:iCs/>
          <w:color w:val="auto"/>
          <w:szCs w:val="22"/>
        </w:rPr>
        <w:t xml:space="preserve">Fig. </w:t>
      </w:r>
      <w:r w:rsidRPr="001502D6">
        <w:rPr>
          <w:rFonts w:ascii="Book Antiqua" w:hAnsi="Book Antiqua" w:cs="Calibri"/>
          <w:bCs w:val="0"/>
          <w:i/>
          <w:iCs/>
          <w:color w:val="auto"/>
          <w:szCs w:val="22"/>
        </w:rPr>
        <w:fldChar w:fldCharType="begin"/>
      </w:r>
      <w:r w:rsidRPr="001502D6">
        <w:rPr>
          <w:rFonts w:ascii="Book Antiqua" w:hAnsi="Book Antiqua" w:cs="Calibri"/>
          <w:bCs w:val="0"/>
          <w:i/>
          <w:iCs/>
          <w:color w:val="auto"/>
          <w:szCs w:val="22"/>
        </w:rPr>
        <w:instrText xml:space="preserve"> SEQ Fig. \* ARABIC </w:instrText>
      </w:r>
      <w:r w:rsidRPr="001502D6">
        <w:rPr>
          <w:rFonts w:ascii="Book Antiqua" w:hAnsi="Book Antiqua" w:cs="Calibri"/>
          <w:bCs w:val="0"/>
          <w:i/>
          <w:iCs/>
          <w:color w:val="auto"/>
          <w:szCs w:val="22"/>
        </w:rPr>
        <w:fldChar w:fldCharType="separate"/>
      </w:r>
      <w:r w:rsidR="00C22419" w:rsidRPr="001502D6">
        <w:rPr>
          <w:rFonts w:ascii="Book Antiqua" w:hAnsi="Book Antiqua" w:cs="Calibri"/>
          <w:bCs w:val="0"/>
          <w:i/>
          <w:iCs/>
          <w:noProof/>
          <w:color w:val="auto"/>
          <w:szCs w:val="22"/>
        </w:rPr>
        <w:t>1</w:t>
      </w:r>
      <w:r w:rsidRPr="001502D6">
        <w:rPr>
          <w:rFonts w:ascii="Book Antiqua" w:hAnsi="Book Antiqua" w:cs="Calibri"/>
          <w:bCs w:val="0"/>
          <w:i/>
          <w:iCs/>
          <w:color w:val="auto"/>
          <w:szCs w:val="22"/>
        </w:rPr>
        <w:fldChar w:fldCharType="end"/>
      </w:r>
      <w:r w:rsidRPr="001502D6">
        <w:rPr>
          <w:rFonts w:ascii="Book Antiqua" w:hAnsi="Book Antiqua" w:cs="Calibri"/>
          <w:bCs w:val="0"/>
          <w:i/>
          <w:iCs/>
          <w:color w:val="auto"/>
          <w:szCs w:val="22"/>
        </w:rPr>
        <w:t>.</w:t>
      </w:r>
      <w:r w:rsidRPr="001502D6">
        <w:rPr>
          <w:rFonts w:ascii="Book Antiqua" w:hAnsi="Book Antiqua" w:cs="Calibri"/>
          <w:b w:val="0"/>
          <w:bCs w:val="0"/>
          <w:i/>
          <w:iCs/>
          <w:color w:val="auto"/>
          <w:szCs w:val="22"/>
        </w:rPr>
        <w:t xml:space="preserve"> The figure caption should be place here.</w:t>
      </w:r>
    </w:p>
    <w:p w:rsidR="002D743B" w:rsidRPr="001502D6" w:rsidRDefault="00935E79" w:rsidP="00935E79">
      <w:pPr>
        <w:spacing w:before="360"/>
        <w:jc w:val="both"/>
        <w:rPr>
          <w:rFonts w:ascii="Book Antiqua" w:hAnsi="Book Antiqua" w:cs="Calibri"/>
          <w:sz w:val="20"/>
        </w:rPr>
      </w:pPr>
      <w:r w:rsidRPr="001502D6">
        <w:rPr>
          <w:rFonts w:ascii="Book Antiqua" w:hAnsi="Book Antiqua" w:cs="Calibri"/>
          <w:sz w:val="20"/>
        </w:rPr>
        <w:t xml:space="preserve">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</w:t>
      </w:r>
    </w:p>
    <w:p w:rsidR="002D743B" w:rsidRDefault="001B107D" w:rsidP="002D743B">
      <w:pPr>
        <w:keepNext/>
        <w:spacing w:before="360"/>
        <w:jc w:val="both"/>
      </w:pPr>
      <w:r w:rsidRPr="00DB5504">
        <w:rPr>
          <w:noProof/>
          <w:lang w:eastAsia="en-GB"/>
        </w:rPr>
        <w:drawing>
          <wp:inline distT="0" distB="0" distL="0" distR="0">
            <wp:extent cx="2878455" cy="1979930"/>
            <wp:effectExtent l="0" t="0" r="0" b="0"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43B" w:rsidRPr="001502D6" w:rsidRDefault="002D743B" w:rsidP="002D743B">
      <w:pPr>
        <w:pStyle w:val="Caption"/>
        <w:jc w:val="both"/>
        <w:rPr>
          <w:rFonts w:ascii="Book Antiqua" w:hAnsi="Book Antiqua" w:cs="Calibri"/>
          <w:bCs w:val="0"/>
          <w:i/>
          <w:iCs/>
          <w:color w:val="auto"/>
          <w:szCs w:val="22"/>
        </w:rPr>
      </w:pPr>
      <w:r w:rsidRPr="001502D6">
        <w:rPr>
          <w:rFonts w:ascii="Book Antiqua" w:hAnsi="Book Antiqua" w:cs="Calibri"/>
          <w:bCs w:val="0"/>
          <w:i/>
          <w:iCs/>
          <w:color w:val="auto"/>
          <w:szCs w:val="22"/>
        </w:rPr>
        <w:t xml:space="preserve">Fig. </w:t>
      </w:r>
      <w:r w:rsidRPr="001502D6">
        <w:rPr>
          <w:rFonts w:ascii="Book Antiqua" w:hAnsi="Book Antiqua" w:cs="Calibri"/>
          <w:bCs w:val="0"/>
          <w:i/>
          <w:iCs/>
          <w:color w:val="auto"/>
          <w:szCs w:val="22"/>
        </w:rPr>
        <w:fldChar w:fldCharType="begin"/>
      </w:r>
      <w:r w:rsidRPr="001502D6">
        <w:rPr>
          <w:rFonts w:ascii="Book Antiqua" w:hAnsi="Book Antiqua" w:cs="Calibri"/>
          <w:bCs w:val="0"/>
          <w:i/>
          <w:iCs/>
          <w:color w:val="auto"/>
          <w:szCs w:val="22"/>
        </w:rPr>
        <w:instrText xml:space="preserve"> SEQ Fig. \* ARABIC </w:instrText>
      </w:r>
      <w:r w:rsidRPr="001502D6">
        <w:rPr>
          <w:rFonts w:ascii="Book Antiqua" w:hAnsi="Book Antiqua" w:cs="Calibri"/>
          <w:bCs w:val="0"/>
          <w:i/>
          <w:iCs/>
          <w:color w:val="auto"/>
          <w:szCs w:val="22"/>
        </w:rPr>
        <w:fldChar w:fldCharType="separate"/>
      </w:r>
      <w:r w:rsidR="00C22419" w:rsidRPr="001502D6">
        <w:rPr>
          <w:rFonts w:ascii="Book Antiqua" w:hAnsi="Book Antiqua" w:cs="Calibri"/>
          <w:bCs w:val="0"/>
          <w:i/>
          <w:iCs/>
          <w:noProof/>
          <w:color w:val="auto"/>
          <w:szCs w:val="22"/>
        </w:rPr>
        <w:t>2</w:t>
      </w:r>
      <w:r w:rsidRPr="001502D6">
        <w:rPr>
          <w:rFonts w:ascii="Book Antiqua" w:hAnsi="Book Antiqua" w:cs="Calibri"/>
          <w:bCs w:val="0"/>
          <w:i/>
          <w:iCs/>
          <w:color w:val="auto"/>
          <w:szCs w:val="22"/>
        </w:rPr>
        <w:fldChar w:fldCharType="end"/>
      </w:r>
      <w:r w:rsidRPr="001502D6">
        <w:rPr>
          <w:rFonts w:ascii="Book Antiqua" w:hAnsi="Book Antiqua" w:cs="Calibri"/>
          <w:bCs w:val="0"/>
          <w:i/>
          <w:iCs/>
          <w:color w:val="auto"/>
          <w:szCs w:val="22"/>
        </w:rPr>
        <w:t xml:space="preserve">. </w:t>
      </w:r>
      <w:r w:rsidRPr="001502D6">
        <w:rPr>
          <w:rFonts w:ascii="Book Antiqua" w:hAnsi="Book Antiqua" w:cs="Calibri"/>
          <w:b w:val="0"/>
          <w:bCs w:val="0"/>
          <w:i/>
          <w:iCs/>
          <w:color w:val="auto"/>
          <w:szCs w:val="22"/>
        </w:rPr>
        <w:t>Figure caption should be placed here.</w:t>
      </w:r>
    </w:p>
    <w:p w:rsidR="002D743B" w:rsidRPr="001502D6" w:rsidRDefault="00935E79" w:rsidP="00935E79">
      <w:pPr>
        <w:spacing w:before="360"/>
        <w:jc w:val="both"/>
        <w:rPr>
          <w:rFonts w:ascii="Book Antiqua" w:hAnsi="Book Antiqua" w:cs="Calibri"/>
          <w:sz w:val="20"/>
        </w:rPr>
      </w:pPr>
      <w:r w:rsidRPr="001502D6">
        <w:rPr>
          <w:rFonts w:ascii="Book Antiqua" w:hAnsi="Book Antiqua" w:cs="Calibri"/>
          <w:sz w:val="20"/>
        </w:rPr>
        <w:t xml:space="preserve">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</w:t>
      </w:r>
    </w:p>
    <w:p w:rsidR="00876DBC" w:rsidRPr="001502D6" w:rsidRDefault="009607D5" w:rsidP="00876DBC">
      <w:pPr>
        <w:spacing w:before="360"/>
        <w:jc w:val="both"/>
        <w:rPr>
          <w:rFonts w:ascii="Book Antiqua" w:hAnsi="Book Antiqua" w:cs="Calibri"/>
          <w:sz w:val="20"/>
        </w:rPr>
      </w:pPr>
      <w:r w:rsidRPr="001502D6">
        <w:rPr>
          <w:rFonts w:ascii="Book Antiqua" w:hAnsi="Book Antiqua" w:cs="Calibri"/>
          <w:sz w:val="20"/>
        </w:rPr>
        <w:t xml:space="preserve">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>, and this is the first one.</w:t>
      </w:r>
      <w:r w:rsidR="00876DBC">
        <w:rPr>
          <w:rFonts w:ascii="Book Antiqua" w:hAnsi="Book Antiqua" w:cs="Calibri"/>
          <w:sz w:val="20"/>
        </w:rPr>
        <w:t xml:space="preserve"> </w:t>
      </w:r>
      <w:r w:rsidR="00876DBC" w:rsidRPr="001502D6">
        <w:rPr>
          <w:rFonts w:ascii="Book Antiqua" w:hAnsi="Book Antiqua" w:cs="Calibri"/>
          <w:sz w:val="20"/>
        </w:rPr>
        <w:t xml:space="preserve">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="00876DBC" w:rsidRPr="001502D6">
        <w:rPr>
          <w:rFonts w:ascii="Book Antiqua" w:hAnsi="Book Antiqua" w:cs="Calibri"/>
          <w:sz w:val="20"/>
        </w:rPr>
        <w:t>, and this is the first one.</w:t>
      </w:r>
      <w:r w:rsidR="00876DBC">
        <w:rPr>
          <w:rFonts w:ascii="Book Antiqua" w:hAnsi="Book Antiqua" w:cs="Calibri"/>
          <w:sz w:val="20"/>
        </w:rPr>
        <w:t xml:space="preserve"> </w:t>
      </w:r>
      <w:r w:rsidR="00876DBC" w:rsidRPr="001502D6">
        <w:rPr>
          <w:rFonts w:ascii="Book Antiqua" w:hAnsi="Book Antiqua" w:cs="Calibri"/>
          <w:sz w:val="20"/>
        </w:rPr>
        <w:t xml:space="preserve">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="00876DBC" w:rsidRPr="001502D6">
        <w:rPr>
          <w:rFonts w:ascii="Book Antiqua" w:hAnsi="Book Antiqua" w:cs="Calibri"/>
          <w:sz w:val="20"/>
        </w:rPr>
        <w:t>, and this is the first one.</w:t>
      </w:r>
      <w:r w:rsidR="00876DBC">
        <w:rPr>
          <w:rFonts w:ascii="Book Antiqua" w:hAnsi="Book Antiqua" w:cs="Calibri"/>
          <w:sz w:val="20"/>
        </w:rPr>
        <w:t xml:space="preserve"> </w:t>
      </w:r>
      <w:r w:rsidR="00876DBC" w:rsidRPr="001502D6">
        <w:rPr>
          <w:rFonts w:ascii="Book Antiqua" w:hAnsi="Book Antiqua" w:cs="Calibri"/>
          <w:sz w:val="20"/>
        </w:rPr>
        <w:t xml:space="preserve">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="00876DBC" w:rsidRPr="001502D6">
        <w:rPr>
          <w:rFonts w:ascii="Book Antiqua" w:hAnsi="Book Antiqua" w:cs="Calibri"/>
          <w:sz w:val="20"/>
        </w:rPr>
        <w:t>, and this is the first one.</w:t>
      </w:r>
    </w:p>
    <w:p w:rsidR="002D743B" w:rsidRDefault="001B107D" w:rsidP="002D743B">
      <w:pPr>
        <w:keepNext/>
        <w:spacing w:before="360"/>
        <w:jc w:val="both"/>
      </w:pPr>
      <w:r w:rsidRPr="00DB5504">
        <w:rPr>
          <w:noProof/>
          <w:lang w:eastAsia="en-GB"/>
        </w:rPr>
        <w:lastRenderedPageBreak/>
        <w:drawing>
          <wp:inline distT="0" distB="0" distL="0" distR="0">
            <wp:extent cx="2878455" cy="1979930"/>
            <wp:effectExtent l="0" t="0" r="0" b="0"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43B" w:rsidRPr="001502D6" w:rsidRDefault="002D743B" w:rsidP="005D3E27">
      <w:pPr>
        <w:pStyle w:val="Caption"/>
        <w:jc w:val="both"/>
        <w:rPr>
          <w:rFonts w:ascii="Book Antiqua" w:hAnsi="Book Antiqua" w:cs="Calibri"/>
          <w:bCs w:val="0"/>
          <w:i/>
          <w:iCs/>
          <w:color w:val="auto"/>
          <w:szCs w:val="22"/>
        </w:rPr>
      </w:pPr>
      <w:r w:rsidRPr="001502D6">
        <w:rPr>
          <w:rFonts w:ascii="Book Antiqua" w:hAnsi="Book Antiqua" w:cs="Calibri"/>
          <w:bCs w:val="0"/>
          <w:i/>
          <w:iCs/>
          <w:color w:val="auto"/>
          <w:szCs w:val="22"/>
        </w:rPr>
        <w:t xml:space="preserve">Fig. </w:t>
      </w:r>
      <w:r w:rsidRPr="001502D6">
        <w:rPr>
          <w:rFonts w:ascii="Book Antiqua" w:hAnsi="Book Antiqua" w:cs="Calibri"/>
          <w:bCs w:val="0"/>
          <w:i/>
          <w:iCs/>
          <w:color w:val="auto"/>
          <w:szCs w:val="22"/>
        </w:rPr>
        <w:fldChar w:fldCharType="begin"/>
      </w:r>
      <w:r w:rsidRPr="001502D6">
        <w:rPr>
          <w:rFonts w:ascii="Book Antiqua" w:hAnsi="Book Antiqua" w:cs="Calibri"/>
          <w:bCs w:val="0"/>
          <w:i/>
          <w:iCs/>
          <w:color w:val="auto"/>
          <w:szCs w:val="22"/>
        </w:rPr>
        <w:instrText xml:space="preserve"> SEQ Fig. \* ARABIC </w:instrText>
      </w:r>
      <w:r w:rsidRPr="001502D6">
        <w:rPr>
          <w:rFonts w:ascii="Book Antiqua" w:hAnsi="Book Antiqua" w:cs="Calibri"/>
          <w:bCs w:val="0"/>
          <w:i/>
          <w:iCs/>
          <w:color w:val="auto"/>
          <w:szCs w:val="22"/>
        </w:rPr>
        <w:fldChar w:fldCharType="separate"/>
      </w:r>
      <w:r w:rsidR="00C22419" w:rsidRPr="001502D6">
        <w:rPr>
          <w:rFonts w:ascii="Book Antiqua" w:hAnsi="Book Antiqua" w:cs="Calibri"/>
          <w:bCs w:val="0"/>
          <w:i/>
          <w:iCs/>
          <w:noProof/>
          <w:color w:val="auto"/>
          <w:szCs w:val="22"/>
        </w:rPr>
        <w:t>3</w:t>
      </w:r>
      <w:r w:rsidRPr="001502D6">
        <w:rPr>
          <w:rFonts w:ascii="Book Antiqua" w:hAnsi="Book Antiqua" w:cs="Calibri"/>
          <w:bCs w:val="0"/>
          <w:i/>
          <w:iCs/>
          <w:color w:val="auto"/>
          <w:szCs w:val="22"/>
        </w:rPr>
        <w:fldChar w:fldCharType="end"/>
      </w:r>
      <w:r w:rsidRPr="001502D6">
        <w:rPr>
          <w:rFonts w:ascii="Book Antiqua" w:hAnsi="Book Antiqua" w:cs="Calibri"/>
          <w:bCs w:val="0"/>
          <w:i/>
          <w:iCs/>
          <w:color w:val="auto"/>
          <w:szCs w:val="22"/>
        </w:rPr>
        <w:t xml:space="preserve">. </w:t>
      </w:r>
      <w:r w:rsidRPr="001502D6">
        <w:rPr>
          <w:rFonts w:ascii="Book Antiqua" w:hAnsi="Book Antiqua" w:cs="Calibri"/>
          <w:b w:val="0"/>
          <w:bCs w:val="0"/>
          <w:i/>
          <w:iCs/>
          <w:color w:val="auto"/>
          <w:szCs w:val="22"/>
        </w:rPr>
        <w:t>The figure caption should be placed here.</w:t>
      </w:r>
    </w:p>
    <w:p w:rsidR="00935E79" w:rsidRPr="001502D6" w:rsidRDefault="00935E79" w:rsidP="00935E79">
      <w:pPr>
        <w:spacing w:before="360"/>
        <w:jc w:val="both"/>
        <w:rPr>
          <w:rFonts w:ascii="Book Antiqua" w:hAnsi="Book Antiqua" w:cs="Calibri"/>
          <w:sz w:val="20"/>
        </w:rPr>
      </w:pPr>
      <w:r w:rsidRPr="001502D6">
        <w:rPr>
          <w:rFonts w:ascii="Book Antiqua" w:hAnsi="Book Antiqua" w:cs="Calibri"/>
          <w:sz w:val="20"/>
        </w:rPr>
        <w:t xml:space="preserve">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</w:t>
      </w:r>
    </w:p>
    <w:p w:rsidR="00935E79" w:rsidRDefault="00935E79" w:rsidP="00C92D19">
      <w:pPr>
        <w:pStyle w:val="Heading2"/>
      </w:pPr>
      <w:r>
        <w:t>CONCLUSIONS</w:t>
      </w:r>
    </w:p>
    <w:p w:rsidR="00F91989" w:rsidRPr="001502D6" w:rsidRDefault="00935E79" w:rsidP="00CB0FE7">
      <w:pPr>
        <w:jc w:val="both"/>
        <w:rPr>
          <w:rFonts w:ascii="Book Antiqua" w:hAnsi="Book Antiqua" w:cs="Calibri"/>
          <w:sz w:val="20"/>
        </w:rPr>
      </w:pPr>
      <w:r w:rsidRPr="001502D6">
        <w:rPr>
          <w:rFonts w:ascii="Book Antiqua" w:hAnsi="Book Antiqua" w:cs="Calibri"/>
          <w:sz w:val="20"/>
        </w:rPr>
        <w:t xml:space="preserve">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This is an online free access journal. 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</w:t>
      </w:r>
    </w:p>
    <w:p w:rsidR="00F91989" w:rsidRDefault="00F91989" w:rsidP="00C92D19">
      <w:pPr>
        <w:pStyle w:val="Heading2"/>
      </w:pPr>
      <w:r>
        <w:t>ACKNOWLEDGEMENTS</w:t>
      </w:r>
    </w:p>
    <w:p w:rsidR="00935E79" w:rsidRPr="001502D6" w:rsidRDefault="00935E79" w:rsidP="00CB0FE7">
      <w:pPr>
        <w:jc w:val="both"/>
        <w:rPr>
          <w:rFonts w:ascii="Book Antiqua" w:hAnsi="Book Antiqua" w:cs="Calibri"/>
          <w:sz w:val="20"/>
        </w:rPr>
      </w:pPr>
      <w:r w:rsidRPr="001502D6">
        <w:rPr>
          <w:rFonts w:ascii="Book Antiqua" w:hAnsi="Book Antiqua" w:cs="Calibri"/>
          <w:sz w:val="20"/>
        </w:rPr>
        <w:t xml:space="preserve">This is the first template for </w:t>
      </w:r>
      <w:r w:rsidR="000419F8">
        <w:rPr>
          <w:rFonts w:ascii="Book Antiqua" w:hAnsi="Book Antiqua" w:cs="Calibri"/>
          <w:sz w:val="20"/>
        </w:rPr>
        <w:t>BJPharm</w:t>
      </w:r>
      <w:r w:rsidRPr="001502D6">
        <w:rPr>
          <w:rFonts w:ascii="Book Antiqua" w:hAnsi="Book Antiqua" w:cs="Calibri"/>
          <w:sz w:val="20"/>
        </w:rPr>
        <w:t xml:space="preserve"> – this is the first issue of this journal. </w:t>
      </w:r>
    </w:p>
    <w:p w:rsidR="00935E79" w:rsidRDefault="00935E79" w:rsidP="00C92D19">
      <w:pPr>
        <w:pStyle w:val="Heading2"/>
      </w:pPr>
      <w:r>
        <w:t>REFERENCES</w:t>
      </w:r>
    </w:p>
    <w:p w:rsidR="00935E79" w:rsidRDefault="00CF430C" w:rsidP="00C92D19">
      <w:pPr>
        <w:pStyle w:val="References"/>
      </w:pPr>
      <w:r w:rsidRPr="00CF430C">
        <w:t xml:space="preserve">Merchant, H.A., </w:t>
      </w:r>
      <w:r w:rsidR="00820485">
        <w:t>Conway</w:t>
      </w:r>
      <w:r w:rsidRPr="00CF430C">
        <w:t xml:space="preserve">, </w:t>
      </w:r>
      <w:r w:rsidR="00820485">
        <w:t>B</w:t>
      </w:r>
      <w:r w:rsidRPr="00CF430C">
        <w:t>.</w:t>
      </w:r>
      <w:r w:rsidR="00820485">
        <w:t>R</w:t>
      </w:r>
      <w:r w:rsidRPr="00CF430C">
        <w:t xml:space="preserve">., </w:t>
      </w:r>
      <w:r w:rsidR="00820485">
        <w:t>Smith, A.</w:t>
      </w:r>
      <w:r w:rsidRPr="00CF430C">
        <w:t>, 20</w:t>
      </w:r>
      <w:r w:rsidR="00820485">
        <w:t>14</w:t>
      </w:r>
      <w:r w:rsidRPr="00CF430C">
        <w:t xml:space="preserve">. </w:t>
      </w:r>
      <w:r w:rsidR="00820485">
        <w:t xml:space="preserve">This is the title of our first research article being published in our first new gold open access journal. </w:t>
      </w:r>
      <w:r w:rsidR="000419F8">
        <w:t>BJPharm</w:t>
      </w:r>
      <w:r w:rsidR="00820485">
        <w:t>,</w:t>
      </w:r>
      <w:r w:rsidRPr="00CF430C">
        <w:t xml:space="preserve"> </w:t>
      </w:r>
      <w:r w:rsidR="00820485">
        <w:t>1</w:t>
      </w:r>
      <w:r w:rsidRPr="00CF430C">
        <w:t xml:space="preserve">, </w:t>
      </w:r>
      <w:r w:rsidR="00820485">
        <w:t>1</w:t>
      </w:r>
      <w:r w:rsidRPr="00CF430C">
        <w:t>-1</w:t>
      </w:r>
      <w:r w:rsidR="00820485">
        <w:t>3</w:t>
      </w:r>
      <w:r w:rsidRPr="00CF430C">
        <w:t>.</w:t>
      </w:r>
    </w:p>
    <w:p w:rsidR="00F611FA" w:rsidRDefault="00112723" w:rsidP="00C92D19">
      <w:pPr>
        <w:pStyle w:val="References"/>
      </w:pPr>
      <w:r w:rsidRPr="00CF430C">
        <w:t xml:space="preserve">Merchant, H.A., </w:t>
      </w:r>
      <w:r>
        <w:t>Conway</w:t>
      </w:r>
      <w:r w:rsidRPr="00CF430C">
        <w:t xml:space="preserve">, </w:t>
      </w:r>
      <w:r>
        <w:t>B</w:t>
      </w:r>
      <w:r w:rsidRPr="00CF430C">
        <w:t>.</w:t>
      </w:r>
      <w:r>
        <w:t>R</w:t>
      </w:r>
      <w:r w:rsidRPr="00CF430C">
        <w:t xml:space="preserve">., </w:t>
      </w:r>
      <w:r>
        <w:t>Smith, A.</w:t>
      </w:r>
      <w:r w:rsidRPr="00CF430C">
        <w:t>, 20</w:t>
      </w:r>
      <w:r>
        <w:t>14</w:t>
      </w:r>
      <w:r w:rsidRPr="00CF430C">
        <w:t xml:space="preserve">. </w:t>
      </w:r>
      <w:r>
        <w:t xml:space="preserve">This is the title of our first research article being published in our first new gold open access journal. </w:t>
      </w:r>
      <w:r w:rsidR="000419F8">
        <w:t>BJPharm</w:t>
      </w:r>
      <w:r>
        <w:t>,</w:t>
      </w:r>
      <w:r w:rsidRPr="00CF430C">
        <w:t xml:space="preserve"> </w:t>
      </w:r>
      <w:r>
        <w:t>1</w:t>
      </w:r>
      <w:r w:rsidRPr="00CF430C">
        <w:t xml:space="preserve">, </w:t>
      </w:r>
      <w:r>
        <w:t>1</w:t>
      </w:r>
      <w:r w:rsidRPr="00CF430C">
        <w:t>-1</w:t>
      </w:r>
      <w:r>
        <w:t>3</w:t>
      </w:r>
      <w:r w:rsidRPr="00CF430C">
        <w:t>.</w:t>
      </w:r>
    </w:p>
    <w:p w:rsidR="00112723" w:rsidRDefault="00112723" w:rsidP="00C92D19">
      <w:pPr>
        <w:pStyle w:val="References"/>
      </w:pPr>
      <w:r w:rsidRPr="00CF430C">
        <w:t xml:space="preserve">Merchant, H.A., </w:t>
      </w:r>
      <w:r>
        <w:t>Conway</w:t>
      </w:r>
      <w:r w:rsidRPr="00CF430C">
        <w:t xml:space="preserve">, </w:t>
      </w:r>
      <w:r>
        <w:t>B</w:t>
      </w:r>
      <w:r w:rsidRPr="00CF430C">
        <w:t>.</w:t>
      </w:r>
      <w:r>
        <w:t>R</w:t>
      </w:r>
      <w:r w:rsidRPr="00CF430C">
        <w:t xml:space="preserve">., </w:t>
      </w:r>
      <w:r>
        <w:t>Smith, A.</w:t>
      </w:r>
      <w:r w:rsidRPr="00CF430C">
        <w:t>, 20</w:t>
      </w:r>
      <w:r>
        <w:t>14</w:t>
      </w:r>
      <w:r w:rsidRPr="00CF430C">
        <w:t xml:space="preserve">. </w:t>
      </w:r>
      <w:r>
        <w:t xml:space="preserve">This is the title of our first research article being published in our first new gold open access journal. </w:t>
      </w:r>
      <w:r w:rsidR="000419F8">
        <w:t>BJPharm</w:t>
      </w:r>
      <w:r>
        <w:t>,</w:t>
      </w:r>
      <w:r w:rsidRPr="00CF430C">
        <w:t xml:space="preserve"> </w:t>
      </w:r>
      <w:r>
        <w:t>1</w:t>
      </w:r>
      <w:r w:rsidRPr="00CF430C">
        <w:t xml:space="preserve">, </w:t>
      </w:r>
      <w:r>
        <w:t>1</w:t>
      </w:r>
      <w:r w:rsidRPr="00CF430C">
        <w:t>-1</w:t>
      </w:r>
      <w:r>
        <w:t>3</w:t>
      </w:r>
      <w:r w:rsidRPr="00CF430C">
        <w:t>.</w:t>
      </w:r>
    </w:p>
    <w:p w:rsidR="00112723" w:rsidRDefault="00112723" w:rsidP="00C92D19">
      <w:pPr>
        <w:pStyle w:val="References"/>
      </w:pPr>
      <w:r w:rsidRPr="00CF430C">
        <w:t xml:space="preserve">Merchant, H.A., </w:t>
      </w:r>
      <w:r>
        <w:t>Conway</w:t>
      </w:r>
      <w:r w:rsidRPr="00CF430C">
        <w:t xml:space="preserve">, </w:t>
      </w:r>
      <w:r>
        <w:t>B</w:t>
      </w:r>
      <w:r w:rsidRPr="00CF430C">
        <w:t>.</w:t>
      </w:r>
      <w:r>
        <w:t>R</w:t>
      </w:r>
      <w:r w:rsidRPr="00CF430C">
        <w:t xml:space="preserve">., </w:t>
      </w:r>
      <w:r>
        <w:t>Smith, A.</w:t>
      </w:r>
      <w:r w:rsidRPr="00CF430C">
        <w:t>, 20</w:t>
      </w:r>
      <w:r>
        <w:t>14</w:t>
      </w:r>
      <w:r w:rsidRPr="00CF430C">
        <w:t xml:space="preserve">. </w:t>
      </w:r>
      <w:r>
        <w:t xml:space="preserve">This is the title of our first research article being published in our first new gold open access journal. </w:t>
      </w:r>
      <w:r w:rsidR="000419F8">
        <w:t>BJPharm</w:t>
      </w:r>
      <w:r>
        <w:t>,</w:t>
      </w:r>
      <w:r w:rsidRPr="00CF430C">
        <w:t xml:space="preserve"> </w:t>
      </w:r>
      <w:r>
        <w:t>1</w:t>
      </w:r>
      <w:r w:rsidRPr="00CF430C">
        <w:t xml:space="preserve">, </w:t>
      </w:r>
      <w:r>
        <w:t>1</w:t>
      </w:r>
      <w:r w:rsidRPr="00CF430C">
        <w:t>-1</w:t>
      </w:r>
      <w:r>
        <w:t>3</w:t>
      </w:r>
      <w:r w:rsidRPr="00CF430C">
        <w:t>.</w:t>
      </w:r>
    </w:p>
    <w:p w:rsidR="00112723" w:rsidRDefault="00112723" w:rsidP="00C92D19">
      <w:pPr>
        <w:pStyle w:val="References"/>
      </w:pPr>
      <w:r w:rsidRPr="00CF430C">
        <w:t xml:space="preserve">Merchant, H.A., </w:t>
      </w:r>
      <w:r>
        <w:t>Conway</w:t>
      </w:r>
      <w:r w:rsidRPr="00CF430C">
        <w:t xml:space="preserve">, </w:t>
      </w:r>
      <w:r>
        <w:t>B</w:t>
      </w:r>
      <w:r w:rsidRPr="00CF430C">
        <w:t>.</w:t>
      </w:r>
      <w:r>
        <w:t>R</w:t>
      </w:r>
      <w:r w:rsidRPr="00CF430C">
        <w:t xml:space="preserve">., </w:t>
      </w:r>
      <w:r>
        <w:t>Smith, A.</w:t>
      </w:r>
      <w:r w:rsidRPr="00CF430C">
        <w:t>, 20</w:t>
      </w:r>
      <w:r>
        <w:t>14</w:t>
      </w:r>
      <w:r w:rsidRPr="00CF430C">
        <w:t xml:space="preserve">. </w:t>
      </w:r>
      <w:r>
        <w:t xml:space="preserve">This is the title of our first research article being published in our first new gold open access journal. </w:t>
      </w:r>
      <w:r w:rsidR="000419F8">
        <w:t>BJPharm</w:t>
      </w:r>
      <w:r>
        <w:t>,</w:t>
      </w:r>
      <w:r w:rsidRPr="00CF430C">
        <w:t xml:space="preserve"> </w:t>
      </w:r>
      <w:r>
        <w:t>1</w:t>
      </w:r>
      <w:r w:rsidRPr="00CF430C">
        <w:t xml:space="preserve">, </w:t>
      </w:r>
      <w:r>
        <w:t>1</w:t>
      </w:r>
      <w:r w:rsidRPr="00CF430C">
        <w:t>-1</w:t>
      </w:r>
      <w:r>
        <w:t>3</w:t>
      </w:r>
      <w:r w:rsidRPr="00CF430C">
        <w:t>.</w:t>
      </w:r>
    </w:p>
    <w:p w:rsidR="00112723" w:rsidRDefault="00112723" w:rsidP="00C92D19">
      <w:pPr>
        <w:pStyle w:val="References"/>
      </w:pPr>
      <w:r w:rsidRPr="00CF430C">
        <w:t xml:space="preserve">Merchant, H.A., </w:t>
      </w:r>
      <w:r>
        <w:t>Conway</w:t>
      </w:r>
      <w:r w:rsidRPr="00CF430C">
        <w:t xml:space="preserve">, </w:t>
      </w:r>
      <w:r>
        <w:t>B</w:t>
      </w:r>
      <w:r w:rsidRPr="00CF430C">
        <w:t>.</w:t>
      </w:r>
      <w:r>
        <w:t>R</w:t>
      </w:r>
      <w:r w:rsidRPr="00CF430C">
        <w:t xml:space="preserve">., </w:t>
      </w:r>
      <w:r>
        <w:t>Smith, A.</w:t>
      </w:r>
      <w:r w:rsidRPr="00CF430C">
        <w:t>, 20</w:t>
      </w:r>
      <w:r>
        <w:t>14</w:t>
      </w:r>
      <w:r w:rsidRPr="00CF430C">
        <w:t xml:space="preserve">. </w:t>
      </w:r>
      <w:r>
        <w:t xml:space="preserve">This is the title of our first research article being published in our first new gold open access journal. </w:t>
      </w:r>
      <w:r w:rsidR="000419F8">
        <w:t>BJPharm</w:t>
      </w:r>
      <w:r>
        <w:t>,</w:t>
      </w:r>
      <w:r w:rsidRPr="00CF430C">
        <w:t xml:space="preserve"> </w:t>
      </w:r>
      <w:r>
        <w:t>1</w:t>
      </w:r>
      <w:r w:rsidRPr="00CF430C">
        <w:t xml:space="preserve">, </w:t>
      </w:r>
      <w:r>
        <w:t>1</w:t>
      </w:r>
      <w:r w:rsidRPr="00CF430C">
        <w:t>-1</w:t>
      </w:r>
      <w:r>
        <w:t>3</w:t>
      </w:r>
      <w:r w:rsidRPr="00CF430C">
        <w:t>.</w:t>
      </w:r>
    </w:p>
    <w:p w:rsidR="00112723" w:rsidRDefault="00112723" w:rsidP="00C92D19">
      <w:pPr>
        <w:pStyle w:val="References"/>
      </w:pPr>
      <w:r w:rsidRPr="00CF430C">
        <w:t xml:space="preserve">Merchant, H.A., </w:t>
      </w:r>
      <w:r>
        <w:t>Conway</w:t>
      </w:r>
      <w:r w:rsidRPr="00CF430C">
        <w:t xml:space="preserve">, </w:t>
      </w:r>
      <w:r>
        <w:t>B</w:t>
      </w:r>
      <w:r w:rsidRPr="00CF430C">
        <w:t>.</w:t>
      </w:r>
      <w:r>
        <w:t>R</w:t>
      </w:r>
      <w:r w:rsidRPr="00CF430C">
        <w:t xml:space="preserve">., </w:t>
      </w:r>
      <w:r>
        <w:t>Smith, A.</w:t>
      </w:r>
      <w:r w:rsidRPr="00CF430C">
        <w:t>, 20</w:t>
      </w:r>
      <w:r>
        <w:t>14</w:t>
      </w:r>
      <w:r w:rsidRPr="00CF430C">
        <w:t xml:space="preserve">. </w:t>
      </w:r>
      <w:r>
        <w:t xml:space="preserve">This is the title of our first research article being published in our first new gold open access journal. </w:t>
      </w:r>
      <w:r w:rsidR="000419F8">
        <w:t>BJPharm</w:t>
      </w:r>
      <w:r>
        <w:t>,</w:t>
      </w:r>
      <w:r w:rsidRPr="00CF430C">
        <w:t xml:space="preserve"> </w:t>
      </w:r>
      <w:r>
        <w:t>1</w:t>
      </w:r>
      <w:r w:rsidRPr="00CF430C">
        <w:t xml:space="preserve">, </w:t>
      </w:r>
      <w:r>
        <w:t>1</w:t>
      </w:r>
      <w:r w:rsidRPr="00CF430C">
        <w:t>-1</w:t>
      </w:r>
      <w:r>
        <w:t>3</w:t>
      </w:r>
      <w:r w:rsidRPr="00CF430C">
        <w:t>.</w:t>
      </w:r>
    </w:p>
    <w:p w:rsidR="00112723" w:rsidRDefault="00112723" w:rsidP="00C92D19">
      <w:pPr>
        <w:pStyle w:val="References"/>
      </w:pPr>
      <w:r w:rsidRPr="00CF430C">
        <w:t xml:space="preserve">Merchant, H.A., </w:t>
      </w:r>
      <w:r>
        <w:t>Conway</w:t>
      </w:r>
      <w:r w:rsidRPr="00CF430C">
        <w:t xml:space="preserve">, </w:t>
      </w:r>
      <w:r>
        <w:t>B</w:t>
      </w:r>
      <w:r w:rsidRPr="00CF430C">
        <w:t>.</w:t>
      </w:r>
      <w:r>
        <w:t>R</w:t>
      </w:r>
      <w:r w:rsidRPr="00CF430C">
        <w:t xml:space="preserve">., </w:t>
      </w:r>
      <w:r>
        <w:t>Smith, A.</w:t>
      </w:r>
      <w:r w:rsidRPr="00CF430C">
        <w:t>, 20</w:t>
      </w:r>
      <w:r>
        <w:t>14</w:t>
      </w:r>
      <w:r w:rsidRPr="00CF430C">
        <w:t xml:space="preserve">. </w:t>
      </w:r>
      <w:r>
        <w:t xml:space="preserve">This is the title of our first research article being published in our first new gold open access journal. </w:t>
      </w:r>
      <w:r w:rsidR="000419F8">
        <w:t>BJPharm</w:t>
      </w:r>
      <w:r>
        <w:t>,</w:t>
      </w:r>
      <w:r w:rsidRPr="00CF430C">
        <w:t xml:space="preserve"> </w:t>
      </w:r>
      <w:r>
        <w:t>1</w:t>
      </w:r>
      <w:r w:rsidRPr="00CF430C">
        <w:t xml:space="preserve">, </w:t>
      </w:r>
      <w:r>
        <w:t>1</w:t>
      </w:r>
      <w:r w:rsidRPr="00CF430C">
        <w:t>-1</w:t>
      </w:r>
      <w:r>
        <w:t>3</w:t>
      </w:r>
      <w:r w:rsidRPr="00CF430C">
        <w:t>.</w:t>
      </w:r>
    </w:p>
    <w:p w:rsidR="00112723" w:rsidRDefault="00112723" w:rsidP="00C92D19">
      <w:pPr>
        <w:pStyle w:val="References"/>
      </w:pPr>
      <w:r w:rsidRPr="00CF430C">
        <w:t xml:space="preserve">Merchant, H.A., </w:t>
      </w:r>
      <w:r>
        <w:t>Conway</w:t>
      </w:r>
      <w:r w:rsidRPr="00CF430C">
        <w:t xml:space="preserve">, </w:t>
      </w:r>
      <w:r>
        <w:t>B</w:t>
      </w:r>
      <w:r w:rsidRPr="00CF430C">
        <w:t>.</w:t>
      </w:r>
      <w:r>
        <w:t>R</w:t>
      </w:r>
      <w:r w:rsidRPr="00CF430C">
        <w:t xml:space="preserve">., </w:t>
      </w:r>
      <w:r>
        <w:t>Smith, A.</w:t>
      </w:r>
      <w:r w:rsidRPr="00CF430C">
        <w:t>, 20</w:t>
      </w:r>
      <w:r>
        <w:t>14</w:t>
      </w:r>
      <w:r w:rsidRPr="00CF430C">
        <w:t xml:space="preserve">. </w:t>
      </w:r>
      <w:r>
        <w:t xml:space="preserve">This is the title of our first research article being published in our first new gold open access journal. </w:t>
      </w:r>
      <w:r w:rsidR="000419F8">
        <w:t>BJPharm</w:t>
      </w:r>
      <w:r>
        <w:t>,</w:t>
      </w:r>
      <w:r w:rsidRPr="00CF430C">
        <w:t xml:space="preserve"> </w:t>
      </w:r>
      <w:r>
        <w:t>1</w:t>
      </w:r>
      <w:r w:rsidRPr="00CF430C">
        <w:t xml:space="preserve">, </w:t>
      </w:r>
      <w:r>
        <w:t>1</w:t>
      </w:r>
      <w:r w:rsidRPr="00CF430C">
        <w:t>-1</w:t>
      </w:r>
      <w:r>
        <w:t>3</w:t>
      </w:r>
      <w:r w:rsidRPr="00CF430C">
        <w:t>.</w:t>
      </w:r>
    </w:p>
    <w:p w:rsidR="00112723" w:rsidRDefault="00112723" w:rsidP="00C92D19">
      <w:pPr>
        <w:pStyle w:val="References"/>
      </w:pPr>
      <w:r w:rsidRPr="00CF430C">
        <w:t xml:space="preserve">Merchant, H.A., </w:t>
      </w:r>
      <w:r>
        <w:t>Conway</w:t>
      </w:r>
      <w:r w:rsidRPr="00CF430C">
        <w:t xml:space="preserve">, </w:t>
      </w:r>
      <w:r>
        <w:t>B</w:t>
      </w:r>
      <w:r w:rsidRPr="00CF430C">
        <w:t>.</w:t>
      </w:r>
      <w:r>
        <w:t>R</w:t>
      </w:r>
      <w:r w:rsidRPr="00CF430C">
        <w:t xml:space="preserve">., </w:t>
      </w:r>
      <w:r>
        <w:t>Smith, A.</w:t>
      </w:r>
      <w:r w:rsidRPr="00CF430C">
        <w:t>, 20</w:t>
      </w:r>
      <w:r>
        <w:t>14</w:t>
      </w:r>
      <w:r w:rsidRPr="00CF430C">
        <w:t xml:space="preserve">. </w:t>
      </w:r>
      <w:r>
        <w:t xml:space="preserve">This is the title of our first research article being published in our first new gold open access journal. </w:t>
      </w:r>
      <w:r w:rsidR="000419F8">
        <w:t>BJPharm</w:t>
      </w:r>
      <w:r>
        <w:t>,</w:t>
      </w:r>
      <w:r w:rsidRPr="00CF430C">
        <w:t xml:space="preserve"> </w:t>
      </w:r>
      <w:r>
        <w:t>1</w:t>
      </w:r>
      <w:r w:rsidRPr="00CF430C">
        <w:t xml:space="preserve">, </w:t>
      </w:r>
      <w:r>
        <w:t>1</w:t>
      </w:r>
      <w:r w:rsidRPr="00CF430C">
        <w:t>-1</w:t>
      </w:r>
      <w:r>
        <w:t>3</w:t>
      </w:r>
      <w:r w:rsidRPr="00CF430C">
        <w:t>.</w:t>
      </w:r>
    </w:p>
    <w:p w:rsidR="00112723" w:rsidRDefault="00112723" w:rsidP="00C92D19">
      <w:pPr>
        <w:pStyle w:val="References"/>
      </w:pPr>
      <w:r w:rsidRPr="00CF430C">
        <w:t xml:space="preserve">Merchant, H.A., </w:t>
      </w:r>
      <w:r>
        <w:t>Conway</w:t>
      </w:r>
      <w:r w:rsidRPr="00CF430C">
        <w:t xml:space="preserve">, </w:t>
      </w:r>
      <w:r>
        <w:t>B</w:t>
      </w:r>
      <w:r w:rsidRPr="00CF430C">
        <w:t>.</w:t>
      </w:r>
      <w:r>
        <w:t>R</w:t>
      </w:r>
      <w:r w:rsidRPr="00CF430C">
        <w:t xml:space="preserve">., </w:t>
      </w:r>
      <w:r>
        <w:t>Smith, A.</w:t>
      </w:r>
      <w:r w:rsidRPr="00CF430C">
        <w:t>, 20</w:t>
      </w:r>
      <w:r>
        <w:t>14</w:t>
      </w:r>
      <w:r w:rsidRPr="00CF430C">
        <w:t xml:space="preserve">. </w:t>
      </w:r>
      <w:r>
        <w:t xml:space="preserve">This is the title of our first research article being published in our first new gold open access journal. </w:t>
      </w:r>
      <w:r w:rsidR="000419F8">
        <w:t>BJPharm</w:t>
      </w:r>
      <w:r>
        <w:t>,</w:t>
      </w:r>
      <w:r w:rsidRPr="00CF430C">
        <w:t xml:space="preserve"> </w:t>
      </w:r>
      <w:r>
        <w:t>1</w:t>
      </w:r>
      <w:r w:rsidRPr="00CF430C">
        <w:t xml:space="preserve">, </w:t>
      </w:r>
      <w:r>
        <w:t>1</w:t>
      </w:r>
      <w:r w:rsidRPr="00CF430C">
        <w:t>-1</w:t>
      </w:r>
      <w:r>
        <w:t>3</w:t>
      </w:r>
      <w:r w:rsidRPr="00CF430C">
        <w:t>.</w:t>
      </w:r>
    </w:p>
    <w:p w:rsidR="00112723" w:rsidRDefault="00112723" w:rsidP="00C92D19">
      <w:pPr>
        <w:pStyle w:val="References"/>
      </w:pPr>
      <w:r w:rsidRPr="00CF430C">
        <w:t xml:space="preserve">Merchant, H.A., </w:t>
      </w:r>
      <w:r>
        <w:t>Conway</w:t>
      </w:r>
      <w:r w:rsidRPr="00CF430C">
        <w:t xml:space="preserve">, </w:t>
      </w:r>
      <w:r>
        <w:t>B</w:t>
      </w:r>
      <w:r w:rsidRPr="00CF430C">
        <w:t>.</w:t>
      </w:r>
      <w:r>
        <w:t>R</w:t>
      </w:r>
      <w:r w:rsidRPr="00CF430C">
        <w:t xml:space="preserve">., </w:t>
      </w:r>
      <w:r>
        <w:t>Smith, A.</w:t>
      </w:r>
      <w:r w:rsidRPr="00CF430C">
        <w:t>, 20</w:t>
      </w:r>
      <w:r>
        <w:t>14</w:t>
      </w:r>
      <w:r w:rsidRPr="00CF430C">
        <w:t xml:space="preserve">. </w:t>
      </w:r>
      <w:r>
        <w:t xml:space="preserve">This is the title of our first research article being published in our first new gold open access journal. </w:t>
      </w:r>
      <w:r w:rsidR="000419F8">
        <w:t>BJPharm</w:t>
      </w:r>
      <w:r>
        <w:t>,</w:t>
      </w:r>
      <w:r w:rsidRPr="00CF430C">
        <w:t xml:space="preserve"> </w:t>
      </w:r>
      <w:r>
        <w:t>1</w:t>
      </w:r>
      <w:r w:rsidRPr="00CF430C">
        <w:t xml:space="preserve">, </w:t>
      </w:r>
      <w:r>
        <w:t>1</w:t>
      </w:r>
      <w:r w:rsidRPr="00CF430C">
        <w:t>-1</w:t>
      </w:r>
      <w:r>
        <w:t>3</w:t>
      </w:r>
      <w:r w:rsidRPr="00CF430C">
        <w:t>.</w:t>
      </w:r>
    </w:p>
    <w:p w:rsidR="00112723" w:rsidRDefault="00112723" w:rsidP="00C92D19">
      <w:pPr>
        <w:pStyle w:val="References"/>
      </w:pPr>
      <w:r w:rsidRPr="00CF430C">
        <w:t xml:space="preserve">Merchant, H.A., </w:t>
      </w:r>
      <w:r>
        <w:t>Conway</w:t>
      </w:r>
      <w:r w:rsidRPr="00CF430C">
        <w:t xml:space="preserve">, </w:t>
      </w:r>
      <w:r>
        <w:t>B</w:t>
      </w:r>
      <w:r w:rsidRPr="00CF430C">
        <w:t>.</w:t>
      </w:r>
      <w:r>
        <w:t>R</w:t>
      </w:r>
      <w:r w:rsidRPr="00CF430C">
        <w:t xml:space="preserve">., </w:t>
      </w:r>
      <w:r>
        <w:t>Smith, A.</w:t>
      </w:r>
      <w:r w:rsidRPr="00CF430C">
        <w:t>, 20</w:t>
      </w:r>
      <w:r>
        <w:t>14</w:t>
      </w:r>
      <w:r w:rsidRPr="00CF430C">
        <w:t xml:space="preserve">. </w:t>
      </w:r>
      <w:r>
        <w:t xml:space="preserve">This is the title of our first research article being published in our first new gold open access journal. </w:t>
      </w:r>
      <w:r w:rsidR="000419F8">
        <w:t>BJPharm</w:t>
      </w:r>
      <w:r>
        <w:t>,</w:t>
      </w:r>
      <w:r w:rsidRPr="00CF430C">
        <w:t xml:space="preserve"> </w:t>
      </w:r>
      <w:r>
        <w:t>1</w:t>
      </w:r>
      <w:r w:rsidRPr="00CF430C">
        <w:t xml:space="preserve">, </w:t>
      </w:r>
      <w:r>
        <w:t>1</w:t>
      </w:r>
      <w:r w:rsidRPr="00CF430C">
        <w:t>-1</w:t>
      </w:r>
      <w:r>
        <w:t>3</w:t>
      </w:r>
      <w:r w:rsidRPr="00CF430C">
        <w:t>.</w:t>
      </w:r>
    </w:p>
    <w:p w:rsidR="00876DBC" w:rsidRDefault="00876DBC" w:rsidP="00876DBC">
      <w:pPr>
        <w:pStyle w:val="References"/>
      </w:pPr>
      <w:r w:rsidRPr="00CF430C">
        <w:t xml:space="preserve">Merchant, H.A., </w:t>
      </w:r>
      <w:r>
        <w:t>Conway</w:t>
      </w:r>
      <w:r w:rsidRPr="00CF430C">
        <w:t xml:space="preserve">, </w:t>
      </w:r>
      <w:r>
        <w:t>B</w:t>
      </w:r>
      <w:r w:rsidRPr="00CF430C">
        <w:t>.</w:t>
      </w:r>
      <w:r>
        <w:t>R</w:t>
      </w:r>
      <w:r w:rsidRPr="00CF430C">
        <w:t xml:space="preserve">., </w:t>
      </w:r>
      <w:r>
        <w:t>Smith, A.</w:t>
      </w:r>
      <w:r w:rsidRPr="00CF430C">
        <w:t>, 20</w:t>
      </w:r>
      <w:r>
        <w:t>14</w:t>
      </w:r>
      <w:r w:rsidRPr="00CF430C">
        <w:t xml:space="preserve">. </w:t>
      </w:r>
      <w:r>
        <w:t xml:space="preserve">This is the title of our first research article being published in our first new gold open access journal. </w:t>
      </w:r>
      <w:r w:rsidR="000419F8">
        <w:t>BJPharm</w:t>
      </w:r>
      <w:r>
        <w:t>,</w:t>
      </w:r>
      <w:r w:rsidRPr="00CF430C">
        <w:t xml:space="preserve"> </w:t>
      </w:r>
      <w:r>
        <w:t>1</w:t>
      </w:r>
      <w:r w:rsidRPr="00CF430C">
        <w:t xml:space="preserve">, </w:t>
      </w:r>
      <w:r>
        <w:t>1</w:t>
      </w:r>
      <w:r w:rsidRPr="00CF430C">
        <w:t>-1</w:t>
      </w:r>
      <w:r>
        <w:t>3</w:t>
      </w:r>
      <w:r w:rsidRPr="00CF430C">
        <w:t>.</w:t>
      </w:r>
    </w:p>
    <w:p w:rsidR="00876DBC" w:rsidRDefault="00876DBC" w:rsidP="00876DBC">
      <w:pPr>
        <w:pStyle w:val="References"/>
      </w:pPr>
      <w:r w:rsidRPr="00CF430C">
        <w:t xml:space="preserve">Merchant, H.A., </w:t>
      </w:r>
      <w:r>
        <w:t>Conway</w:t>
      </w:r>
      <w:r w:rsidRPr="00CF430C">
        <w:t xml:space="preserve">, </w:t>
      </w:r>
      <w:r>
        <w:t>B</w:t>
      </w:r>
      <w:r w:rsidRPr="00CF430C">
        <w:t>.</w:t>
      </w:r>
      <w:r>
        <w:t>R</w:t>
      </w:r>
      <w:r w:rsidRPr="00CF430C">
        <w:t xml:space="preserve">., </w:t>
      </w:r>
      <w:r>
        <w:t>Smith, A.</w:t>
      </w:r>
      <w:r w:rsidRPr="00CF430C">
        <w:t>, 20</w:t>
      </w:r>
      <w:r>
        <w:t>14</w:t>
      </w:r>
      <w:r w:rsidRPr="00CF430C">
        <w:t xml:space="preserve">. </w:t>
      </w:r>
      <w:r>
        <w:t xml:space="preserve">This is the title of our first research article being published in our first new gold open access journal. </w:t>
      </w:r>
      <w:r w:rsidR="000419F8">
        <w:t>BJPharm</w:t>
      </w:r>
      <w:r>
        <w:t>,</w:t>
      </w:r>
      <w:r w:rsidRPr="00CF430C">
        <w:t xml:space="preserve"> </w:t>
      </w:r>
      <w:r>
        <w:t>1</w:t>
      </w:r>
      <w:r w:rsidRPr="00CF430C">
        <w:t xml:space="preserve">, </w:t>
      </w:r>
      <w:r>
        <w:t>1</w:t>
      </w:r>
      <w:r w:rsidRPr="00CF430C">
        <w:t>-1</w:t>
      </w:r>
      <w:r>
        <w:t>3</w:t>
      </w:r>
      <w:r w:rsidRPr="00CF430C">
        <w:t>.</w:t>
      </w:r>
    </w:p>
    <w:p w:rsidR="00876DBC" w:rsidRDefault="00876DBC" w:rsidP="00876DBC">
      <w:pPr>
        <w:pStyle w:val="References"/>
      </w:pPr>
      <w:r w:rsidRPr="00CF430C">
        <w:t xml:space="preserve">Merchant, H.A., </w:t>
      </w:r>
      <w:r>
        <w:t>Conway</w:t>
      </w:r>
      <w:r w:rsidRPr="00CF430C">
        <w:t xml:space="preserve">, </w:t>
      </w:r>
      <w:r>
        <w:t>B</w:t>
      </w:r>
      <w:r w:rsidRPr="00CF430C">
        <w:t>.</w:t>
      </w:r>
      <w:r>
        <w:t>R</w:t>
      </w:r>
      <w:r w:rsidRPr="00CF430C">
        <w:t xml:space="preserve">., </w:t>
      </w:r>
      <w:r>
        <w:t>Smith, A.</w:t>
      </w:r>
      <w:r w:rsidRPr="00CF430C">
        <w:t>, 20</w:t>
      </w:r>
      <w:r>
        <w:t>14</w:t>
      </w:r>
      <w:r w:rsidRPr="00CF430C">
        <w:t xml:space="preserve">. </w:t>
      </w:r>
      <w:r>
        <w:t xml:space="preserve">This is the title of our first research article being published in our first new gold open access journal. </w:t>
      </w:r>
      <w:r w:rsidR="000419F8">
        <w:t>BJPharm</w:t>
      </w:r>
      <w:r>
        <w:t>,</w:t>
      </w:r>
      <w:r w:rsidRPr="00CF430C">
        <w:t xml:space="preserve"> </w:t>
      </w:r>
      <w:r>
        <w:t>1</w:t>
      </w:r>
      <w:r w:rsidRPr="00CF430C">
        <w:t xml:space="preserve">, </w:t>
      </w:r>
      <w:r>
        <w:t>1</w:t>
      </w:r>
      <w:r w:rsidRPr="00CF430C">
        <w:t>-1</w:t>
      </w:r>
      <w:r>
        <w:t>3</w:t>
      </w:r>
      <w:r w:rsidRPr="00CF430C">
        <w:t>.</w:t>
      </w:r>
    </w:p>
    <w:p w:rsidR="00876DBC" w:rsidRDefault="00876DBC" w:rsidP="00876DBC">
      <w:pPr>
        <w:pStyle w:val="References"/>
      </w:pPr>
      <w:r w:rsidRPr="00CF430C">
        <w:t xml:space="preserve">Merchant, H.A., </w:t>
      </w:r>
      <w:r>
        <w:t>Conway</w:t>
      </w:r>
      <w:r w:rsidRPr="00CF430C">
        <w:t xml:space="preserve">, </w:t>
      </w:r>
      <w:r>
        <w:t>B</w:t>
      </w:r>
      <w:r w:rsidRPr="00CF430C">
        <w:t>.</w:t>
      </w:r>
      <w:r>
        <w:t>R</w:t>
      </w:r>
      <w:r w:rsidRPr="00CF430C">
        <w:t xml:space="preserve">., </w:t>
      </w:r>
      <w:r>
        <w:t>Smith, A.</w:t>
      </w:r>
      <w:r w:rsidRPr="00CF430C">
        <w:t>, 20</w:t>
      </w:r>
      <w:r>
        <w:t>14</w:t>
      </w:r>
      <w:r w:rsidRPr="00CF430C">
        <w:t xml:space="preserve">. </w:t>
      </w:r>
      <w:r>
        <w:t xml:space="preserve">This is the title of our first research article being published in our first new gold open access journal. </w:t>
      </w:r>
      <w:r w:rsidR="000419F8">
        <w:t>BJPharm</w:t>
      </w:r>
      <w:r>
        <w:t>,</w:t>
      </w:r>
      <w:r w:rsidRPr="00CF430C">
        <w:t xml:space="preserve"> </w:t>
      </w:r>
      <w:r>
        <w:t>1</w:t>
      </w:r>
      <w:r w:rsidRPr="00CF430C">
        <w:t xml:space="preserve">, </w:t>
      </w:r>
      <w:r>
        <w:t>1</w:t>
      </w:r>
      <w:r w:rsidRPr="00CF430C">
        <w:t>-1</w:t>
      </w:r>
      <w:r>
        <w:t>3</w:t>
      </w:r>
      <w:r w:rsidRPr="00CF430C">
        <w:t>.</w:t>
      </w:r>
    </w:p>
    <w:p w:rsidR="00876DBC" w:rsidRDefault="00876DBC" w:rsidP="00876DBC">
      <w:pPr>
        <w:pStyle w:val="References"/>
      </w:pPr>
      <w:r w:rsidRPr="00CF430C">
        <w:t xml:space="preserve">Merchant, H.A., </w:t>
      </w:r>
      <w:r>
        <w:t>Conway</w:t>
      </w:r>
      <w:r w:rsidRPr="00CF430C">
        <w:t xml:space="preserve">, </w:t>
      </w:r>
      <w:r>
        <w:t>B</w:t>
      </w:r>
      <w:r w:rsidRPr="00CF430C">
        <w:t>.</w:t>
      </w:r>
      <w:r>
        <w:t>R</w:t>
      </w:r>
      <w:r w:rsidRPr="00CF430C">
        <w:t xml:space="preserve">., </w:t>
      </w:r>
      <w:r>
        <w:t>Smith, A.</w:t>
      </w:r>
      <w:r w:rsidRPr="00CF430C">
        <w:t>, 20</w:t>
      </w:r>
      <w:r>
        <w:t>14</w:t>
      </w:r>
      <w:r w:rsidRPr="00CF430C">
        <w:t xml:space="preserve">. </w:t>
      </w:r>
      <w:r>
        <w:t xml:space="preserve">This is the title of our first research article being published in our first new gold open access journal. </w:t>
      </w:r>
      <w:r w:rsidR="000419F8">
        <w:t>BJPharm</w:t>
      </w:r>
      <w:r>
        <w:t>,</w:t>
      </w:r>
      <w:r w:rsidRPr="00CF430C">
        <w:t xml:space="preserve"> </w:t>
      </w:r>
      <w:r>
        <w:t>1</w:t>
      </w:r>
      <w:r w:rsidRPr="00CF430C">
        <w:t xml:space="preserve">, </w:t>
      </w:r>
      <w:r>
        <w:t>1</w:t>
      </w:r>
      <w:r w:rsidRPr="00CF430C">
        <w:t>-1</w:t>
      </w:r>
      <w:r>
        <w:t>3</w:t>
      </w:r>
      <w:r w:rsidRPr="00CF430C">
        <w:t>.</w:t>
      </w:r>
    </w:p>
    <w:sectPr w:rsidR="00876DBC" w:rsidSect="0053482C">
      <w:type w:val="continuous"/>
      <w:pgSz w:w="11906" w:h="16838" w:code="9"/>
      <w:pgMar w:top="1236" w:right="851" w:bottom="1134" w:left="1021" w:header="709" w:footer="709" w:gutter="0"/>
      <w:lnNumType w:countBy="1" w:distance="57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D3" w:rsidRDefault="004F5CD3" w:rsidP="002329D0">
      <w:pPr>
        <w:spacing w:after="0" w:line="240" w:lineRule="auto"/>
      </w:pPr>
      <w:r>
        <w:separator/>
      </w:r>
    </w:p>
  </w:endnote>
  <w:endnote w:type="continuationSeparator" w:id="0">
    <w:p w:rsidR="004F5CD3" w:rsidRDefault="004F5CD3" w:rsidP="0023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3E4" w:rsidRPr="001502D6" w:rsidRDefault="00537052" w:rsidP="00537052">
    <w:pPr>
      <w:pStyle w:val="Footer"/>
      <w:tabs>
        <w:tab w:val="clear" w:pos="9026"/>
        <w:tab w:val="right" w:pos="9639"/>
      </w:tabs>
      <w:rPr>
        <w:rFonts w:ascii="Calibri" w:hAnsi="Calibri" w:cs="Calibri"/>
        <w:b/>
        <w:color w:val="1F497D"/>
        <w:sz w:val="20"/>
      </w:rPr>
    </w:pPr>
    <w:r>
      <w:rPr>
        <w:rFonts w:ascii="Calibri" w:hAnsi="Calibri" w:cs="Calibri"/>
        <w:i/>
        <w:color w:val="1F497D"/>
        <w:sz w:val="20"/>
      </w:rPr>
      <w:t>Xyz et al (2016)</w:t>
    </w:r>
    <w:r w:rsidR="002743E4" w:rsidRPr="001502D6">
      <w:rPr>
        <w:rFonts w:ascii="Calibri" w:hAnsi="Calibri" w:cs="Calibri"/>
        <w:i/>
        <w:color w:val="1F497D"/>
        <w:sz w:val="20"/>
      </w:rPr>
      <w:t xml:space="preserve"> </w:t>
    </w:r>
    <w:r w:rsidR="00354A7A" w:rsidRPr="001502D6">
      <w:rPr>
        <w:rFonts w:ascii="Calibri" w:hAnsi="Calibri" w:cs="Calibri"/>
        <w:i/>
        <w:color w:val="1F497D"/>
        <w:sz w:val="20"/>
      </w:rPr>
      <w:t>B</w:t>
    </w:r>
    <w:r w:rsidR="002743E4" w:rsidRPr="001502D6">
      <w:rPr>
        <w:rFonts w:ascii="Calibri" w:hAnsi="Calibri" w:cs="Calibri"/>
        <w:i/>
        <w:color w:val="1F497D"/>
        <w:sz w:val="20"/>
      </w:rPr>
      <w:t xml:space="preserve">JPharm, </w:t>
    </w:r>
    <w:proofErr w:type="gramStart"/>
    <w:r>
      <w:rPr>
        <w:rFonts w:ascii="Calibri" w:hAnsi="Calibri" w:cs="Calibri"/>
        <w:i/>
        <w:color w:val="1F497D"/>
        <w:sz w:val="20"/>
      </w:rPr>
      <w:t>Vol(</w:t>
    </w:r>
    <w:proofErr w:type="gramEnd"/>
    <w:r>
      <w:rPr>
        <w:rFonts w:ascii="Calibri" w:hAnsi="Calibri" w:cs="Calibri"/>
        <w:i/>
        <w:color w:val="1F497D"/>
        <w:sz w:val="20"/>
      </w:rPr>
      <w:t>No), pp</w:t>
    </w:r>
    <w:r w:rsidR="002743E4" w:rsidRPr="001502D6">
      <w:rPr>
        <w:rFonts w:ascii="Calibri" w:hAnsi="Calibri" w:cs="Calibri"/>
        <w:color w:val="1F497D"/>
        <w:sz w:val="20"/>
      </w:rPr>
      <w:tab/>
    </w:r>
    <w:r w:rsidR="002743E4" w:rsidRPr="001502D6">
      <w:rPr>
        <w:rFonts w:ascii="Calibri" w:hAnsi="Calibri" w:cs="Calibri"/>
        <w:color w:val="1F497D"/>
        <w:sz w:val="20"/>
      </w:rPr>
      <w:tab/>
    </w:r>
    <w:r w:rsidR="002743E4" w:rsidRPr="001502D6">
      <w:rPr>
        <w:rFonts w:ascii="Calibri" w:hAnsi="Calibri" w:cs="Calibri"/>
        <w:b/>
        <w:color w:val="1F497D"/>
        <w:sz w:val="20"/>
      </w:rPr>
      <w:fldChar w:fldCharType="begin"/>
    </w:r>
    <w:r w:rsidR="002743E4" w:rsidRPr="001502D6">
      <w:rPr>
        <w:rFonts w:ascii="Calibri" w:hAnsi="Calibri" w:cs="Calibri"/>
        <w:b/>
        <w:color w:val="1F497D"/>
        <w:sz w:val="20"/>
      </w:rPr>
      <w:instrText xml:space="preserve"> PAGE   \* MERGEFORMAT </w:instrText>
    </w:r>
    <w:r w:rsidR="002743E4" w:rsidRPr="001502D6">
      <w:rPr>
        <w:rFonts w:ascii="Calibri" w:hAnsi="Calibri" w:cs="Calibri"/>
        <w:b/>
        <w:color w:val="1F497D"/>
        <w:sz w:val="20"/>
      </w:rPr>
      <w:fldChar w:fldCharType="separate"/>
    </w:r>
    <w:r w:rsidR="001B107D">
      <w:rPr>
        <w:rFonts w:ascii="Calibri" w:hAnsi="Calibri" w:cs="Calibri"/>
        <w:b/>
        <w:noProof/>
        <w:color w:val="1F497D"/>
        <w:sz w:val="20"/>
      </w:rPr>
      <w:t>3</w:t>
    </w:r>
    <w:r w:rsidR="002743E4" w:rsidRPr="001502D6">
      <w:rPr>
        <w:rFonts w:ascii="Calibri" w:hAnsi="Calibri" w:cs="Calibri"/>
        <w:b/>
        <w:noProof/>
        <w:color w:val="1F497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D3" w:rsidRDefault="004F5CD3" w:rsidP="002329D0">
      <w:pPr>
        <w:spacing w:after="0" w:line="240" w:lineRule="auto"/>
      </w:pPr>
      <w:r>
        <w:separator/>
      </w:r>
    </w:p>
  </w:footnote>
  <w:footnote w:type="continuationSeparator" w:id="0">
    <w:p w:rsidR="004F5CD3" w:rsidRDefault="004F5CD3" w:rsidP="0023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C1" w:rsidRDefault="001870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19337" o:spid="_x0000_s2050" type="#_x0000_t136" style="position:absolute;margin-left:0;margin-top:0;width:617.7pt;height:61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anuscript fo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F5D" w:rsidRPr="001502D6" w:rsidRDefault="001B107D" w:rsidP="008074CA">
    <w:pPr>
      <w:pStyle w:val="Header"/>
      <w:tabs>
        <w:tab w:val="clear" w:pos="9026"/>
        <w:tab w:val="right" w:pos="9639"/>
      </w:tabs>
      <w:spacing w:after="120"/>
      <w:rPr>
        <w:rFonts w:ascii="Calibri" w:hAnsi="Calibri" w:cs="Calibri"/>
        <w:color w:val="17365D"/>
      </w:rPr>
    </w:pPr>
    <w:r>
      <w:rPr>
        <w:rFonts w:ascii="Calibri" w:hAnsi="Calibri" w:cs="Calibri"/>
        <w:noProof/>
        <w:lang w:eastAsia="en-GB"/>
      </w:rPr>
      <w:drawing>
        <wp:inline distT="0" distB="0" distL="0" distR="0">
          <wp:extent cx="938530" cy="357505"/>
          <wp:effectExtent l="0" t="0" r="0" b="0"/>
          <wp:docPr id="1" name="Picture 1" descr="bjpharm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jpharm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02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19338" o:spid="_x0000_s2051" type="#_x0000_t136" style="position:absolute;margin-left:0;margin-top:0;width:617.7pt;height:61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anuscript for Review"/>
          <w10:wrap anchorx="margin" anchory="margin"/>
        </v:shape>
      </w:pict>
    </w:r>
    <w:r w:rsidR="002329D0" w:rsidRPr="001502D6">
      <w:rPr>
        <w:rFonts w:ascii="Calibri" w:hAnsi="Calibri" w:cs="Calibri"/>
      </w:rPr>
      <w:tab/>
    </w:r>
    <w:r w:rsidR="002329D0" w:rsidRPr="001502D6">
      <w:rPr>
        <w:rFonts w:ascii="Calibri" w:hAnsi="Calibri" w:cs="Calibri"/>
      </w:rPr>
      <w:tab/>
    </w:r>
    <w:proofErr w:type="spellStart"/>
    <w:proofErr w:type="gramStart"/>
    <w:r w:rsidR="00832AB0" w:rsidRPr="001502D6">
      <w:rPr>
        <w:rFonts w:ascii="Calibri" w:hAnsi="Calibri" w:cs="Calibri"/>
        <w:color w:val="17365D"/>
      </w:rPr>
      <w:t>doi</w:t>
    </w:r>
    <w:proofErr w:type="spellEnd"/>
    <w:proofErr w:type="gramEnd"/>
    <w:r w:rsidR="00832AB0" w:rsidRPr="001502D6">
      <w:rPr>
        <w:rFonts w:ascii="Calibri" w:hAnsi="Calibri" w:cs="Calibri"/>
        <w:color w:val="17365D"/>
      </w:rPr>
      <w:t xml:space="preserve">: </w:t>
    </w:r>
    <w:r w:rsidR="00B9488E">
      <w:rPr>
        <w:rFonts w:ascii="Calibri" w:hAnsi="Calibri" w:cs="Calibri"/>
        <w:color w:val="17365D"/>
      </w:rPr>
      <w:t>&lt;</w:t>
    </w:r>
    <w:proofErr w:type="spellStart"/>
    <w:r w:rsidR="00B9488E">
      <w:rPr>
        <w:rFonts w:ascii="Calibri" w:hAnsi="Calibri" w:cs="Calibri"/>
        <w:color w:val="17365D"/>
      </w:rPr>
      <w:t>doi</w:t>
    </w:r>
    <w:proofErr w:type="spellEnd"/>
    <w:r w:rsidR="00B9488E">
      <w:rPr>
        <w:rFonts w:ascii="Calibri" w:hAnsi="Calibri" w:cs="Calibri"/>
        <w:color w:val="17365D"/>
      </w:rPr>
      <w:t>#&gt;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C1" w:rsidRDefault="001870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19336" o:spid="_x0000_s2049" type="#_x0000_t136" style="position:absolute;margin-left:0;margin-top:0;width:617.7pt;height:61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anuscript for Revie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ud J Pharm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C22419"/>
    <w:rsid w:val="0000381A"/>
    <w:rsid w:val="00010773"/>
    <w:rsid w:val="000419F8"/>
    <w:rsid w:val="00053BD8"/>
    <w:rsid w:val="000B2DD2"/>
    <w:rsid w:val="000D1165"/>
    <w:rsid w:val="000D6916"/>
    <w:rsid w:val="000F1541"/>
    <w:rsid w:val="000F7538"/>
    <w:rsid w:val="0010563A"/>
    <w:rsid w:val="0010570C"/>
    <w:rsid w:val="001109BF"/>
    <w:rsid w:val="00112723"/>
    <w:rsid w:val="00114095"/>
    <w:rsid w:val="001259AC"/>
    <w:rsid w:val="0013271B"/>
    <w:rsid w:val="001502D6"/>
    <w:rsid w:val="00156528"/>
    <w:rsid w:val="00164E54"/>
    <w:rsid w:val="0018702E"/>
    <w:rsid w:val="001A4E7C"/>
    <w:rsid w:val="001A4F5D"/>
    <w:rsid w:val="001B107D"/>
    <w:rsid w:val="001B33BD"/>
    <w:rsid w:val="001C1BCE"/>
    <w:rsid w:val="001C469C"/>
    <w:rsid w:val="001C6DD5"/>
    <w:rsid w:val="001D0F82"/>
    <w:rsid w:val="001D3436"/>
    <w:rsid w:val="001E07C1"/>
    <w:rsid w:val="001E7EAC"/>
    <w:rsid w:val="002041DC"/>
    <w:rsid w:val="00223B63"/>
    <w:rsid w:val="002329D0"/>
    <w:rsid w:val="002579AD"/>
    <w:rsid w:val="002743E4"/>
    <w:rsid w:val="00293162"/>
    <w:rsid w:val="002B33E5"/>
    <w:rsid w:val="002D3BF7"/>
    <w:rsid w:val="002D743B"/>
    <w:rsid w:val="002E5702"/>
    <w:rsid w:val="00312A1E"/>
    <w:rsid w:val="00323F47"/>
    <w:rsid w:val="00352296"/>
    <w:rsid w:val="00354A7A"/>
    <w:rsid w:val="0038512D"/>
    <w:rsid w:val="00386C7C"/>
    <w:rsid w:val="003B5F9E"/>
    <w:rsid w:val="003D154E"/>
    <w:rsid w:val="003D3F12"/>
    <w:rsid w:val="0042462F"/>
    <w:rsid w:val="00425C77"/>
    <w:rsid w:val="00442A05"/>
    <w:rsid w:val="00457286"/>
    <w:rsid w:val="00461663"/>
    <w:rsid w:val="00481F50"/>
    <w:rsid w:val="00492BD0"/>
    <w:rsid w:val="00496747"/>
    <w:rsid w:val="00497312"/>
    <w:rsid w:val="004B57D3"/>
    <w:rsid w:val="004D7B84"/>
    <w:rsid w:val="004F4270"/>
    <w:rsid w:val="004F5CD3"/>
    <w:rsid w:val="004F695B"/>
    <w:rsid w:val="004F76AF"/>
    <w:rsid w:val="00527355"/>
    <w:rsid w:val="0053482C"/>
    <w:rsid w:val="00537052"/>
    <w:rsid w:val="00585604"/>
    <w:rsid w:val="005C597D"/>
    <w:rsid w:val="005D0530"/>
    <w:rsid w:val="005D141A"/>
    <w:rsid w:val="005D1EA1"/>
    <w:rsid w:val="005D3E27"/>
    <w:rsid w:val="005D6CC4"/>
    <w:rsid w:val="005F526D"/>
    <w:rsid w:val="006231EB"/>
    <w:rsid w:val="0064085B"/>
    <w:rsid w:val="006B0F2D"/>
    <w:rsid w:val="006C71D4"/>
    <w:rsid w:val="006E2020"/>
    <w:rsid w:val="006F4561"/>
    <w:rsid w:val="006F76F5"/>
    <w:rsid w:val="0070607F"/>
    <w:rsid w:val="00714CEA"/>
    <w:rsid w:val="0071582E"/>
    <w:rsid w:val="007310AB"/>
    <w:rsid w:val="00743DE3"/>
    <w:rsid w:val="00763A58"/>
    <w:rsid w:val="007656BD"/>
    <w:rsid w:val="0076595A"/>
    <w:rsid w:val="0079296F"/>
    <w:rsid w:val="007D5929"/>
    <w:rsid w:val="008074CA"/>
    <w:rsid w:val="00820485"/>
    <w:rsid w:val="00832AB0"/>
    <w:rsid w:val="008358D8"/>
    <w:rsid w:val="008711BB"/>
    <w:rsid w:val="00872D9B"/>
    <w:rsid w:val="00876298"/>
    <w:rsid w:val="00876DBC"/>
    <w:rsid w:val="008B1994"/>
    <w:rsid w:val="008B362F"/>
    <w:rsid w:val="0090549F"/>
    <w:rsid w:val="00906B91"/>
    <w:rsid w:val="00912BD8"/>
    <w:rsid w:val="00935E79"/>
    <w:rsid w:val="009607D5"/>
    <w:rsid w:val="00995014"/>
    <w:rsid w:val="00A27E74"/>
    <w:rsid w:val="00A332D0"/>
    <w:rsid w:val="00A578EC"/>
    <w:rsid w:val="00A76286"/>
    <w:rsid w:val="00A87A16"/>
    <w:rsid w:val="00A9667E"/>
    <w:rsid w:val="00AA4B02"/>
    <w:rsid w:val="00AF0CDA"/>
    <w:rsid w:val="00B12FBD"/>
    <w:rsid w:val="00B46BC4"/>
    <w:rsid w:val="00B501B5"/>
    <w:rsid w:val="00B7101C"/>
    <w:rsid w:val="00B81969"/>
    <w:rsid w:val="00B9488E"/>
    <w:rsid w:val="00B9787D"/>
    <w:rsid w:val="00C14CF1"/>
    <w:rsid w:val="00C22419"/>
    <w:rsid w:val="00C24B8A"/>
    <w:rsid w:val="00C42345"/>
    <w:rsid w:val="00C8136D"/>
    <w:rsid w:val="00C92D19"/>
    <w:rsid w:val="00CA43B4"/>
    <w:rsid w:val="00CB0FE7"/>
    <w:rsid w:val="00CB789D"/>
    <w:rsid w:val="00CC7F3D"/>
    <w:rsid w:val="00CF1EF6"/>
    <w:rsid w:val="00CF430C"/>
    <w:rsid w:val="00D17E29"/>
    <w:rsid w:val="00D24D63"/>
    <w:rsid w:val="00D5784F"/>
    <w:rsid w:val="00D627C4"/>
    <w:rsid w:val="00D65C72"/>
    <w:rsid w:val="00D7506E"/>
    <w:rsid w:val="00D8455B"/>
    <w:rsid w:val="00DB4624"/>
    <w:rsid w:val="00DE4430"/>
    <w:rsid w:val="00E1448F"/>
    <w:rsid w:val="00E53404"/>
    <w:rsid w:val="00E5664A"/>
    <w:rsid w:val="00E67173"/>
    <w:rsid w:val="00E837E9"/>
    <w:rsid w:val="00E84664"/>
    <w:rsid w:val="00EB338B"/>
    <w:rsid w:val="00ED3DC1"/>
    <w:rsid w:val="00EE3E39"/>
    <w:rsid w:val="00F234FB"/>
    <w:rsid w:val="00F55C97"/>
    <w:rsid w:val="00F611FA"/>
    <w:rsid w:val="00F738BB"/>
    <w:rsid w:val="00F81234"/>
    <w:rsid w:val="00F91989"/>
    <w:rsid w:val="00F96C91"/>
    <w:rsid w:val="00FD0971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66128504-CD64-47EC-885A-ED133C59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9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97D"/>
    <w:pPr>
      <w:spacing w:before="480" w:after="120"/>
      <w:outlineLvl w:val="0"/>
    </w:pPr>
    <w:rPr>
      <w:rFonts w:ascii="Adobe Garamond Pro Bold" w:hAnsi="Adobe Garamond Pro Bold" w:cs="Calibr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97D"/>
    <w:pPr>
      <w:spacing w:before="360"/>
      <w:outlineLvl w:val="1"/>
    </w:pPr>
    <w:rPr>
      <w:rFonts w:ascii="Book Antiqua" w:hAnsi="Book Antiqua" w:cs="Calibri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1DC"/>
    <w:pPr>
      <w:suppressLineNumbers/>
      <w:pBdr>
        <w:top w:val="single" w:sz="12" w:space="1" w:color="0F243E"/>
      </w:pBdr>
      <w:spacing w:after="0" w:line="240" w:lineRule="auto"/>
      <w:jc w:val="center"/>
      <w:outlineLvl w:val="2"/>
    </w:pPr>
    <w:rPr>
      <w:rFonts w:ascii="Adobe Caslon Pro Bold" w:hAnsi="Adobe Caslon Pro Bold" w:cs="Calibri"/>
      <w:b/>
      <w:bCs/>
      <w:color w:val="17365D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9D0"/>
  </w:style>
  <w:style w:type="paragraph" w:styleId="Footer">
    <w:name w:val="footer"/>
    <w:basedOn w:val="Normal"/>
    <w:link w:val="FooterChar"/>
    <w:uiPriority w:val="99"/>
    <w:unhideWhenUsed/>
    <w:rsid w:val="00232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9D0"/>
  </w:style>
  <w:style w:type="paragraph" w:styleId="BalloonText">
    <w:name w:val="Balloon Text"/>
    <w:basedOn w:val="Normal"/>
    <w:link w:val="BalloonTextChar"/>
    <w:uiPriority w:val="99"/>
    <w:semiHidden/>
    <w:unhideWhenUsed/>
    <w:rsid w:val="0023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29D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D1165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D743B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59"/>
    <w:rsid w:val="00F7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738B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LineNumber">
    <w:name w:val="line number"/>
    <w:uiPriority w:val="99"/>
    <w:semiHidden/>
    <w:unhideWhenUsed/>
    <w:rsid w:val="0090549F"/>
    <w:rPr>
      <w:rFonts w:ascii="Arial" w:hAnsi="Arial"/>
      <w:color w:val="0070C0"/>
      <w:sz w:val="16"/>
    </w:rPr>
  </w:style>
  <w:style w:type="character" w:styleId="CommentReference">
    <w:name w:val="annotation reference"/>
    <w:uiPriority w:val="99"/>
    <w:semiHidden/>
    <w:unhideWhenUsed/>
    <w:rsid w:val="006C7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1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C71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1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71D4"/>
    <w:rPr>
      <w:b/>
      <w:bCs/>
      <w:sz w:val="20"/>
      <w:szCs w:val="20"/>
    </w:rPr>
  </w:style>
  <w:style w:type="character" w:styleId="PlaceholderText">
    <w:name w:val="Placeholder Text"/>
    <w:uiPriority w:val="99"/>
    <w:semiHidden/>
    <w:rsid w:val="00442A05"/>
    <w:rPr>
      <w:color w:val="808080"/>
    </w:rPr>
  </w:style>
  <w:style w:type="character" w:customStyle="1" w:styleId="Heading1Char">
    <w:name w:val="Heading 1 Char"/>
    <w:link w:val="Heading1"/>
    <w:uiPriority w:val="9"/>
    <w:rsid w:val="005C597D"/>
    <w:rPr>
      <w:rFonts w:ascii="Adobe Garamond Pro Bold" w:hAnsi="Adobe Garamond Pro Bold" w:cs="Calibri"/>
      <w:sz w:val="36"/>
    </w:rPr>
  </w:style>
  <w:style w:type="paragraph" w:customStyle="1" w:styleId="Authors">
    <w:name w:val="Authors"/>
    <w:basedOn w:val="Normal"/>
    <w:qFormat/>
    <w:rsid w:val="005C597D"/>
    <w:pPr>
      <w:spacing w:after="0"/>
    </w:pPr>
    <w:rPr>
      <w:rFonts w:ascii="Adobe Garamond Pro" w:hAnsi="Adobe Garamond Pro" w:cs="Calibri"/>
      <w:sz w:val="28"/>
    </w:rPr>
  </w:style>
  <w:style w:type="paragraph" w:customStyle="1" w:styleId="Affiliation">
    <w:name w:val="Affiliation"/>
    <w:basedOn w:val="Normal"/>
    <w:qFormat/>
    <w:rsid w:val="005C597D"/>
    <w:pPr>
      <w:pBdr>
        <w:bottom w:val="single" w:sz="12" w:space="1" w:color="0F243E"/>
      </w:pBdr>
      <w:spacing w:after="0"/>
    </w:pPr>
    <w:rPr>
      <w:rFonts w:ascii="Adobe Garamond Pro" w:hAnsi="Adobe Garamond Pro" w:cs="Calibri"/>
      <w:sz w:val="24"/>
    </w:rPr>
  </w:style>
  <w:style w:type="paragraph" w:customStyle="1" w:styleId="Abstract">
    <w:name w:val="Abstract"/>
    <w:basedOn w:val="Normal"/>
    <w:qFormat/>
    <w:rsid w:val="005C597D"/>
    <w:pPr>
      <w:pBdr>
        <w:bottom w:val="single" w:sz="8" w:space="1" w:color="0F243E"/>
      </w:pBdr>
    </w:pPr>
    <w:rPr>
      <w:rFonts w:ascii="Book Antiqua" w:hAnsi="Book Antiqua" w:cs="Calibri"/>
      <w:sz w:val="20"/>
    </w:rPr>
  </w:style>
  <w:style w:type="paragraph" w:customStyle="1" w:styleId="Info">
    <w:name w:val="Info"/>
    <w:basedOn w:val="Normal"/>
    <w:qFormat/>
    <w:rsid w:val="005C597D"/>
    <w:pPr>
      <w:spacing w:after="0" w:line="240" w:lineRule="auto"/>
    </w:pPr>
    <w:rPr>
      <w:rFonts w:ascii="Adobe Garamond Pro" w:hAnsi="Adobe Garamond Pro" w:cs="Calibri"/>
      <w:sz w:val="20"/>
    </w:rPr>
  </w:style>
  <w:style w:type="paragraph" w:customStyle="1" w:styleId="Abstractbody">
    <w:name w:val="Abstract body"/>
    <w:basedOn w:val="Normal"/>
    <w:qFormat/>
    <w:rsid w:val="005C597D"/>
    <w:pPr>
      <w:spacing w:after="0" w:line="240" w:lineRule="auto"/>
      <w:jc w:val="both"/>
    </w:pPr>
    <w:rPr>
      <w:rFonts w:ascii="Book Antiqua" w:hAnsi="Book Antiqua" w:cs="Calibri"/>
      <w:sz w:val="20"/>
    </w:rPr>
  </w:style>
  <w:style w:type="paragraph" w:customStyle="1" w:styleId="bodyarticle">
    <w:name w:val="body article"/>
    <w:basedOn w:val="Normal"/>
    <w:qFormat/>
    <w:rsid w:val="005C597D"/>
    <w:pPr>
      <w:jc w:val="both"/>
    </w:pPr>
    <w:rPr>
      <w:rFonts w:ascii="Book Antiqua" w:hAnsi="Book Antiqua" w:cs="Calibri"/>
      <w:sz w:val="20"/>
    </w:rPr>
  </w:style>
  <w:style w:type="character" w:customStyle="1" w:styleId="Heading2Char">
    <w:name w:val="Heading 2 Char"/>
    <w:link w:val="Heading2"/>
    <w:uiPriority w:val="9"/>
    <w:rsid w:val="005C597D"/>
    <w:rPr>
      <w:rFonts w:ascii="Book Antiqua" w:hAnsi="Book Antiqua" w:cs="Calibri"/>
      <w:b/>
      <w:sz w:val="20"/>
    </w:rPr>
  </w:style>
  <w:style w:type="paragraph" w:customStyle="1" w:styleId="References">
    <w:name w:val="References"/>
    <w:basedOn w:val="Normal"/>
    <w:qFormat/>
    <w:rsid w:val="005C597D"/>
    <w:pPr>
      <w:spacing w:after="60" w:line="240" w:lineRule="auto"/>
      <w:ind w:left="142" w:hanging="142"/>
    </w:pPr>
    <w:rPr>
      <w:rFonts w:ascii="Book Antiqua" w:hAnsi="Book Antiqua" w:cs="Calibri"/>
      <w:sz w:val="18"/>
    </w:rPr>
  </w:style>
  <w:style w:type="paragraph" w:customStyle="1" w:styleId="Legends">
    <w:name w:val="Legends"/>
    <w:basedOn w:val="Caption"/>
    <w:qFormat/>
    <w:rsid w:val="00425C77"/>
    <w:pPr>
      <w:jc w:val="both"/>
    </w:pPr>
    <w:rPr>
      <w:rFonts w:ascii="Book Antiqua" w:hAnsi="Book Antiqua" w:cs="Calibri"/>
      <w:b w:val="0"/>
      <w:bCs w:val="0"/>
      <w:i/>
      <w:iCs/>
      <w:color w:val="auto"/>
      <w:szCs w:val="22"/>
    </w:rPr>
  </w:style>
  <w:style w:type="paragraph" w:customStyle="1" w:styleId="Footnotes">
    <w:name w:val="Footnotes"/>
    <w:basedOn w:val="Normal"/>
    <w:qFormat/>
    <w:rsid w:val="00425C77"/>
    <w:pPr>
      <w:spacing w:after="0" w:line="240" w:lineRule="auto"/>
      <w:jc w:val="both"/>
    </w:pPr>
    <w:rPr>
      <w:rFonts w:ascii="Book Antiqua" w:hAnsi="Book Antiqua" w:cs="Calibri"/>
      <w:sz w:val="18"/>
    </w:rPr>
  </w:style>
  <w:style w:type="character" w:styleId="FollowedHyperlink">
    <w:name w:val="FollowedHyperlink"/>
    <w:uiPriority w:val="99"/>
    <w:semiHidden/>
    <w:unhideWhenUsed/>
    <w:rsid w:val="008074CA"/>
    <w:rPr>
      <w:color w:val="954F72"/>
      <w:u w:val="single"/>
    </w:rPr>
  </w:style>
  <w:style w:type="character" w:customStyle="1" w:styleId="Heading3Char">
    <w:name w:val="Heading 3 Char"/>
    <w:link w:val="Heading3"/>
    <w:uiPriority w:val="9"/>
    <w:rsid w:val="002041DC"/>
    <w:rPr>
      <w:rFonts w:ascii="Adobe Caslon Pro Bold" w:hAnsi="Adobe Caslon Pro Bold" w:cs="Calibri"/>
      <w:b/>
      <w:bCs/>
      <w:color w:val="17365D"/>
      <w:sz w:val="4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HAM_Data_Hud\OneDrive\BJPharm\Journal%20Database\1_Received\www.bjpharm.hud.ac.uk" TargetMode="External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jpharm.hud.ac.uk/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unipress.hud.ac.uk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bjpharm.hud.ac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d5e3c27f48701fd7/BJPharm/Journal%20Website/BJPharm_Manuscrip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8803-7269-4984-B88C-048494DC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BJPharm_Manuscript%20Template</Template>
  <TotalTime>0</TotalTime>
  <Pages>4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Huddersfield University Press</Company>
  <LinksUpToDate>false</LinksUpToDate>
  <CharactersWithSpaces>16441</CharactersWithSpaces>
  <SharedDoc>false</SharedDoc>
  <HLinks>
    <vt:vector size="30" baseType="variant">
      <vt:variant>
        <vt:i4>7995433</vt:i4>
      </vt:variant>
      <vt:variant>
        <vt:i4>9</vt:i4>
      </vt:variant>
      <vt:variant>
        <vt:i4>0</vt:i4>
      </vt:variant>
      <vt:variant>
        <vt:i4>5</vt:i4>
      </vt:variant>
      <vt:variant>
        <vt:lpwstr>http://unipress.hud.ac.uk/</vt:lpwstr>
      </vt:variant>
      <vt:variant>
        <vt:lpwstr/>
      </vt:variant>
      <vt:variant>
        <vt:i4>5308424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4849757</vt:i4>
      </vt:variant>
      <vt:variant>
        <vt:i4>3</vt:i4>
      </vt:variant>
      <vt:variant>
        <vt:i4>0</vt:i4>
      </vt:variant>
      <vt:variant>
        <vt:i4>5</vt:i4>
      </vt:variant>
      <vt:variant>
        <vt:lpwstr>www.bjpharm.hud.ac.uk</vt:lpwstr>
      </vt:variant>
      <vt:variant>
        <vt:lpwstr/>
      </vt:variant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http://www.bjpharm.hud.ac.uk/</vt:lpwstr>
      </vt:variant>
      <vt:variant>
        <vt:lpwstr/>
      </vt:variant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http://www.bjpharm.hud.ac.uk/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Pharmacy</dc:subject>
  <dc:creator>Administrator</dc:creator>
  <cp:keywords/>
  <cp:lastModifiedBy>Hamid Merchant</cp:lastModifiedBy>
  <cp:revision>2</cp:revision>
  <cp:lastPrinted>2014-04-14T16:23:00Z</cp:lastPrinted>
  <dcterms:created xsi:type="dcterms:W3CDTF">2018-11-19T11:49:00Z</dcterms:created>
  <dcterms:modified xsi:type="dcterms:W3CDTF">2018-11-19T11:49:00Z</dcterms:modified>
</cp:coreProperties>
</file>